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B1392" w14:textId="77777777" w:rsidR="00D45E9D" w:rsidRPr="0067094B" w:rsidRDefault="00D45E9D" w:rsidP="0067094B">
      <w:pPr>
        <w:widowControl w:val="0"/>
        <w:autoSpaceDE w:val="0"/>
        <w:autoSpaceDN w:val="0"/>
        <w:adjustRightInd w:val="0"/>
        <w:spacing w:line="276" w:lineRule="auto"/>
        <w:jc w:val="right"/>
        <w:rPr>
          <w:rFonts w:ascii="Georgia" w:hAnsi="Georgia"/>
          <w:b/>
          <w:kern w:val="16"/>
          <w:lang w:eastAsia="ja-JP"/>
        </w:rPr>
      </w:pPr>
      <w:r w:rsidRPr="0067094B">
        <w:rPr>
          <w:rFonts w:ascii="Georgia" w:hAnsi="Georgia"/>
          <w:b/>
          <w:kern w:val="16"/>
          <w:lang w:eastAsia="ja-JP"/>
        </w:rPr>
        <w:t>OIST Graduate University</w:t>
      </w:r>
    </w:p>
    <w:p w14:paraId="020A9140" w14:textId="24A29334" w:rsidR="00D45E9D" w:rsidRPr="0067094B" w:rsidRDefault="00D45E9D" w:rsidP="0067094B">
      <w:pPr>
        <w:widowControl w:val="0"/>
        <w:autoSpaceDE w:val="0"/>
        <w:autoSpaceDN w:val="0"/>
        <w:adjustRightInd w:val="0"/>
        <w:spacing w:line="276" w:lineRule="auto"/>
        <w:jc w:val="right"/>
        <w:rPr>
          <w:rFonts w:ascii="Georgia" w:hAnsi="Georgia"/>
          <w:b/>
          <w:kern w:val="16"/>
          <w:lang w:eastAsia="ja-JP"/>
        </w:rPr>
      </w:pPr>
      <w:r w:rsidRPr="0067094B">
        <w:rPr>
          <w:rFonts w:ascii="Georgia" w:hAnsi="Georgia"/>
          <w:b/>
          <w:kern w:val="16"/>
          <w:lang w:eastAsia="ja-JP"/>
        </w:rPr>
        <w:t>Policies, Rules &amp; Procedures</w:t>
      </w:r>
    </w:p>
    <w:p w14:paraId="06110972" w14:textId="05D811F3" w:rsidR="006320BE" w:rsidRPr="0067094B" w:rsidRDefault="00D45E9D" w:rsidP="0067094B">
      <w:pPr>
        <w:widowControl w:val="0"/>
        <w:autoSpaceDE w:val="0"/>
        <w:autoSpaceDN w:val="0"/>
        <w:adjustRightInd w:val="0"/>
        <w:spacing w:line="276" w:lineRule="auto"/>
        <w:jc w:val="both"/>
        <w:rPr>
          <w:rFonts w:ascii="Georgia" w:hAnsi="Georgia"/>
          <w:bCs/>
          <w:kern w:val="16"/>
          <w:lang w:eastAsia="ja-JP"/>
        </w:rPr>
      </w:pPr>
      <w:r w:rsidRPr="0067094B">
        <w:rPr>
          <w:rFonts w:ascii="Georgia" w:hAnsi="Georgia"/>
          <w:bCs/>
          <w:kern w:val="16"/>
          <w:lang w:eastAsia="ja-JP"/>
        </w:rPr>
        <w:t>Autho</w:t>
      </w:r>
      <w:r w:rsidR="004F21C2" w:rsidRPr="0067094B">
        <w:rPr>
          <w:rFonts w:ascii="Georgia" w:hAnsi="Georgia"/>
          <w:bCs/>
          <w:kern w:val="16"/>
          <w:lang w:eastAsia="ja-JP"/>
        </w:rPr>
        <w:t>rity:</w:t>
      </w:r>
    </w:p>
    <w:p w14:paraId="754B81E6" w14:textId="77777777" w:rsidR="0067094B" w:rsidRDefault="004F21C2" w:rsidP="0067094B">
      <w:pPr>
        <w:pStyle w:val="a3"/>
        <w:widowControl w:val="0"/>
        <w:numPr>
          <w:ilvl w:val="0"/>
          <w:numId w:val="11"/>
        </w:numPr>
        <w:autoSpaceDE w:val="0"/>
        <w:autoSpaceDN w:val="0"/>
        <w:adjustRightInd w:val="0"/>
        <w:spacing w:line="276" w:lineRule="auto"/>
        <w:ind w:left="360" w:hangingChars="150" w:hanging="360"/>
        <w:jc w:val="both"/>
        <w:rPr>
          <w:rFonts w:ascii="Georgia" w:hAnsi="Georgia"/>
          <w:bCs/>
          <w:kern w:val="16"/>
          <w:lang w:eastAsia="ja-JP"/>
        </w:rPr>
      </w:pPr>
      <w:r w:rsidRPr="0067094B">
        <w:rPr>
          <w:rFonts w:ascii="Georgia" w:hAnsi="Georgia"/>
          <w:bCs/>
          <w:kern w:val="16"/>
          <w:lang w:eastAsia="ja-JP"/>
        </w:rPr>
        <w:t>A</w:t>
      </w:r>
      <w:r w:rsidR="009D26C4" w:rsidRPr="0067094B">
        <w:rPr>
          <w:rFonts w:ascii="Georgia" w:hAnsi="Georgia"/>
          <w:bCs/>
          <w:kern w:val="16"/>
          <w:lang w:eastAsia="ja-JP"/>
        </w:rPr>
        <w:t>pproved by the President</w:t>
      </w:r>
    </w:p>
    <w:p w14:paraId="0B93C88A" w14:textId="77777777" w:rsidR="0067094B" w:rsidRDefault="006320BE" w:rsidP="0067094B">
      <w:pPr>
        <w:pStyle w:val="a3"/>
        <w:widowControl w:val="0"/>
        <w:numPr>
          <w:ilvl w:val="0"/>
          <w:numId w:val="11"/>
        </w:numPr>
        <w:autoSpaceDE w:val="0"/>
        <w:autoSpaceDN w:val="0"/>
        <w:adjustRightInd w:val="0"/>
        <w:spacing w:line="276" w:lineRule="auto"/>
        <w:ind w:left="360" w:hangingChars="150" w:hanging="360"/>
        <w:jc w:val="both"/>
        <w:rPr>
          <w:rFonts w:ascii="Georgia" w:hAnsi="Georgia"/>
          <w:bCs/>
          <w:kern w:val="16"/>
          <w:lang w:eastAsia="ja-JP"/>
        </w:rPr>
      </w:pPr>
      <w:r w:rsidRPr="0067094B">
        <w:rPr>
          <w:rFonts w:ascii="Georgia" w:hAnsi="Georgia"/>
          <w:bCs/>
          <w:kern w:val="16"/>
          <w:lang w:eastAsia="ja-JP"/>
        </w:rPr>
        <w:t>Act on Securing, Etc. of Equal Opportunity and Treatment between Men and Women in Employment</w:t>
      </w:r>
    </w:p>
    <w:p w14:paraId="5D444A94" w14:textId="77777777" w:rsidR="0067094B" w:rsidRDefault="006320BE" w:rsidP="0067094B">
      <w:pPr>
        <w:pStyle w:val="a3"/>
        <w:widowControl w:val="0"/>
        <w:numPr>
          <w:ilvl w:val="0"/>
          <w:numId w:val="11"/>
        </w:numPr>
        <w:autoSpaceDE w:val="0"/>
        <w:autoSpaceDN w:val="0"/>
        <w:adjustRightInd w:val="0"/>
        <w:spacing w:line="276" w:lineRule="auto"/>
        <w:ind w:left="360" w:hangingChars="150" w:hanging="360"/>
        <w:jc w:val="both"/>
        <w:rPr>
          <w:rFonts w:ascii="Georgia" w:hAnsi="Georgia"/>
          <w:bCs/>
          <w:kern w:val="16"/>
          <w:lang w:eastAsia="ja-JP"/>
        </w:rPr>
      </w:pPr>
      <w:r w:rsidRPr="0067094B">
        <w:rPr>
          <w:rFonts w:ascii="Georgia" w:hAnsi="Georgia"/>
          <w:bCs/>
          <w:kern w:val="16"/>
          <w:lang w:eastAsia="ja-JP"/>
        </w:rPr>
        <w:t>Act on Improvement, etc. of Employment Management for Part-Time Workers</w:t>
      </w:r>
    </w:p>
    <w:p w14:paraId="073EF2D1" w14:textId="77777777" w:rsidR="0067094B" w:rsidRDefault="006320BE" w:rsidP="0067094B">
      <w:pPr>
        <w:pStyle w:val="a3"/>
        <w:widowControl w:val="0"/>
        <w:numPr>
          <w:ilvl w:val="0"/>
          <w:numId w:val="11"/>
        </w:numPr>
        <w:autoSpaceDE w:val="0"/>
        <w:autoSpaceDN w:val="0"/>
        <w:adjustRightInd w:val="0"/>
        <w:spacing w:line="276" w:lineRule="auto"/>
        <w:ind w:left="360" w:hangingChars="150" w:hanging="360"/>
        <w:jc w:val="both"/>
        <w:rPr>
          <w:rFonts w:ascii="Georgia" w:hAnsi="Georgia"/>
          <w:bCs/>
          <w:kern w:val="16"/>
          <w:lang w:eastAsia="ja-JP"/>
        </w:rPr>
      </w:pPr>
      <w:r w:rsidRPr="0067094B">
        <w:rPr>
          <w:rFonts w:ascii="Georgia" w:hAnsi="Georgia"/>
          <w:bCs/>
          <w:kern w:val="16"/>
          <w:lang w:eastAsia="ja-JP"/>
        </w:rPr>
        <w:t>Industrial Safety and Health Act</w:t>
      </w:r>
    </w:p>
    <w:p w14:paraId="47C49767" w14:textId="3A1308A2" w:rsidR="006320BE" w:rsidRPr="0067094B" w:rsidRDefault="006320BE" w:rsidP="0067094B">
      <w:pPr>
        <w:pStyle w:val="a3"/>
        <w:widowControl w:val="0"/>
        <w:numPr>
          <w:ilvl w:val="0"/>
          <w:numId w:val="11"/>
        </w:numPr>
        <w:autoSpaceDE w:val="0"/>
        <w:autoSpaceDN w:val="0"/>
        <w:adjustRightInd w:val="0"/>
        <w:spacing w:line="276" w:lineRule="auto"/>
        <w:ind w:left="360" w:hangingChars="150" w:hanging="360"/>
        <w:jc w:val="both"/>
        <w:rPr>
          <w:rFonts w:ascii="Georgia" w:hAnsi="Georgia"/>
          <w:bCs/>
          <w:kern w:val="16"/>
          <w:lang w:eastAsia="ja-JP"/>
        </w:rPr>
      </w:pPr>
      <w:r w:rsidRPr="0067094B">
        <w:rPr>
          <w:rFonts w:ascii="Georgia" w:hAnsi="Georgia"/>
          <w:bCs/>
          <w:kern w:val="16"/>
          <w:lang w:eastAsia="ja-JP"/>
        </w:rPr>
        <w:t>Public Document Management Act</w:t>
      </w:r>
    </w:p>
    <w:p w14:paraId="547FEFCF" w14:textId="77777777" w:rsidR="00D45E9D" w:rsidRDefault="00D45E9D" w:rsidP="0067094B">
      <w:pPr>
        <w:widowControl w:val="0"/>
        <w:autoSpaceDE w:val="0"/>
        <w:autoSpaceDN w:val="0"/>
        <w:adjustRightInd w:val="0"/>
        <w:spacing w:line="276" w:lineRule="auto"/>
        <w:jc w:val="both"/>
        <w:rPr>
          <w:rFonts w:ascii="Georgia" w:hAnsi="Georgia"/>
          <w:bCs/>
          <w:kern w:val="16"/>
          <w:lang w:eastAsia="ja-JP"/>
        </w:rPr>
      </w:pPr>
    </w:p>
    <w:p w14:paraId="1ABBB2C6" w14:textId="14F5E5BD" w:rsidR="00D45E9D" w:rsidRPr="0067094B" w:rsidRDefault="00393ABC" w:rsidP="0067094B">
      <w:pPr>
        <w:widowControl w:val="0"/>
        <w:autoSpaceDE w:val="0"/>
        <w:autoSpaceDN w:val="0"/>
        <w:adjustRightInd w:val="0"/>
        <w:spacing w:line="276" w:lineRule="auto"/>
        <w:jc w:val="center"/>
        <w:rPr>
          <w:rFonts w:ascii="Georgia" w:hAnsi="Georgia"/>
          <w:b/>
          <w:kern w:val="16"/>
          <w:sz w:val="28"/>
          <w:szCs w:val="28"/>
          <w:lang w:eastAsia="ja-JP"/>
        </w:rPr>
      </w:pPr>
      <w:r w:rsidRPr="0067094B">
        <w:rPr>
          <w:rFonts w:ascii="Georgia" w:hAnsi="Georgia"/>
          <w:b/>
          <w:kern w:val="16"/>
          <w:sz w:val="28"/>
          <w:szCs w:val="28"/>
          <w:lang w:eastAsia="ja-JP"/>
        </w:rPr>
        <w:t xml:space="preserve">Chapter </w:t>
      </w:r>
      <w:r w:rsidR="003A6E9D" w:rsidRPr="0067094B">
        <w:rPr>
          <w:rFonts w:ascii="Georgia" w:hAnsi="Georgia"/>
          <w:b/>
          <w:kern w:val="16"/>
          <w:sz w:val="28"/>
          <w:szCs w:val="28"/>
          <w:lang w:eastAsia="ja-JP"/>
        </w:rPr>
        <w:t>40</w:t>
      </w:r>
      <w:r w:rsidR="00D23E22" w:rsidRPr="0067094B">
        <w:rPr>
          <w:rFonts w:ascii="Georgia" w:hAnsi="Georgia"/>
          <w:b/>
          <w:kern w:val="16"/>
          <w:sz w:val="28"/>
          <w:szCs w:val="28"/>
          <w:lang w:eastAsia="ja-JP"/>
        </w:rPr>
        <w:t xml:space="preserve"> </w:t>
      </w:r>
      <w:r w:rsidR="003A6E9D" w:rsidRPr="0067094B">
        <w:rPr>
          <w:rFonts w:ascii="Georgia" w:hAnsi="Georgia"/>
          <w:b/>
          <w:kern w:val="16"/>
          <w:sz w:val="28"/>
          <w:szCs w:val="28"/>
          <w:lang w:eastAsia="ja-JP"/>
        </w:rPr>
        <w:t>Staff Development and Awards</w:t>
      </w:r>
    </w:p>
    <w:p w14:paraId="0953C91A" w14:textId="77777777" w:rsidR="00097A62" w:rsidRPr="0067094B" w:rsidRDefault="00097A62" w:rsidP="0067094B">
      <w:pPr>
        <w:widowControl w:val="0"/>
        <w:autoSpaceDE w:val="0"/>
        <w:autoSpaceDN w:val="0"/>
        <w:adjustRightInd w:val="0"/>
        <w:spacing w:line="276" w:lineRule="auto"/>
        <w:jc w:val="both"/>
        <w:rPr>
          <w:rFonts w:ascii="Georgia" w:hAnsi="Georgia"/>
          <w:kern w:val="16"/>
          <w:lang w:eastAsia="ja-JP"/>
        </w:rPr>
      </w:pPr>
    </w:p>
    <w:p w14:paraId="57FDCE09" w14:textId="2E6B515E" w:rsidR="004B6EC4" w:rsidRPr="0067094B" w:rsidRDefault="003A6E9D" w:rsidP="0067094B">
      <w:pPr>
        <w:widowControl w:val="0"/>
        <w:autoSpaceDE w:val="0"/>
        <w:autoSpaceDN w:val="0"/>
        <w:adjustRightInd w:val="0"/>
        <w:spacing w:line="276" w:lineRule="auto"/>
        <w:jc w:val="both"/>
        <w:rPr>
          <w:rFonts w:ascii="Georgia" w:hAnsi="Georgia"/>
          <w:b/>
          <w:bCs/>
          <w:kern w:val="16"/>
          <w:lang w:eastAsia="ja-JP"/>
        </w:rPr>
      </w:pPr>
      <w:r w:rsidRPr="0067094B">
        <w:rPr>
          <w:rFonts w:ascii="Georgia" w:hAnsi="Georgia"/>
          <w:b/>
          <w:bCs/>
          <w:kern w:val="16"/>
          <w:lang w:eastAsia="ja-JP"/>
        </w:rPr>
        <w:t>40</w:t>
      </w:r>
      <w:r w:rsidR="00D45E9D" w:rsidRPr="0067094B">
        <w:rPr>
          <w:rFonts w:ascii="Georgia" w:hAnsi="Georgia"/>
          <w:b/>
          <w:bCs/>
          <w:kern w:val="16"/>
          <w:lang w:eastAsia="ja-JP"/>
        </w:rPr>
        <w:t>.1</w:t>
      </w:r>
      <w:r w:rsidR="0067094B" w:rsidRPr="0067094B">
        <w:rPr>
          <w:rFonts w:ascii="Georgia" w:hAnsi="Georgia"/>
          <w:b/>
          <w:bCs/>
          <w:kern w:val="16"/>
          <w:lang w:eastAsia="ja-JP"/>
        </w:rPr>
        <w:tab/>
      </w:r>
      <w:r w:rsidR="00D45E9D" w:rsidRPr="0067094B">
        <w:rPr>
          <w:rFonts w:ascii="Georgia" w:hAnsi="Georgia"/>
          <w:b/>
          <w:bCs/>
          <w:kern w:val="16"/>
          <w:lang w:eastAsia="ja-JP"/>
        </w:rPr>
        <w:t>Policy</w:t>
      </w:r>
    </w:p>
    <w:p w14:paraId="2A298352" w14:textId="520AA547" w:rsidR="00FE6C4D" w:rsidRPr="0067094B" w:rsidRDefault="67C51763" w:rsidP="0067094B">
      <w:pPr>
        <w:widowControl w:val="0"/>
        <w:autoSpaceDE w:val="0"/>
        <w:autoSpaceDN w:val="0"/>
        <w:adjustRightInd w:val="0"/>
        <w:spacing w:line="276" w:lineRule="auto"/>
        <w:jc w:val="both"/>
        <w:rPr>
          <w:rFonts w:ascii="Georgia" w:hAnsi="Georgia"/>
          <w:kern w:val="16"/>
          <w:lang w:eastAsia="ja-JP"/>
        </w:rPr>
      </w:pPr>
      <w:r w:rsidRPr="0067094B">
        <w:rPr>
          <w:rFonts w:ascii="Georgia" w:hAnsi="Georgia"/>
          <w:kern w:val="16"/>
          <w:lang w:eastAsia="ja-JP"/>
        </w:rPr>
        <w:t xml:space="preserve">The </w:t>
      </w:r>
      <w:r w:rsidR="24E12A5C" w:rsidRPr="0067094B">
        <w:rPr>
          <w:rFonts w:ascii="Georgia" w:hAnsi="Georgia"/>
          <w:kern w:val="16"/>
          <w:lang w:eastAsia="ja-JP"/>
        </w:rPr>
        <w:t xml:space="preserve">OIST </w:t>
      </w:r>
      <w:r w:rsidRPr="0067094B">
        <w:rPr>
          <w:rFonts w:ascii="Georgia" w:hAnsi="Georgia"/>
          <w:kern w:val="16"/>
          <w:lang w:eastAsia="ja-JP"/>
        </w:rPr>
        <w:t xml:space="preserve">Graduate University </w:t>
      </w:r>
      <w:r w:rsidR="6A9ACCAD" w:rsidRPr="0067094B">
        <w:rPr>
          <w:rFonts w:ascii="Georgia" w:hAnsi="Georgia"/>
          <w:kern w:val="16"/>
          <w:lang w:eastAsia="ja-JP"/>
        </w:rPr>
        <w:t xml:space="preserve">recognizes that </w:t>
      </w:r>
      <w:r w:rsidR="18C232C6" w:rsidRPr="0067094B">
        <w:rPr>
          <w:rFonts w:ascii="Georgia" w:hAnsi="Georgia"/>
          <w:kern w:val="16"/>
          <w:lang w:eastAsia="ja-JP"/>
        </w:rPr>
        <w:t xml:space="preserve">the </w:t>
      </w:r>
      <w:r w:rsidR="6A9ACCAD" w:rsidRPr="0067094B">
        <w:rPr>
          <w:rFonts w:ascii="Georgia" w:hAnsi="Georgia"/>
          <w:kern w:val="16"/>
          <w:lang w:eastAsia="ja-JP"/>
        </w:rPr>
        <w:t xml:space="preserve">success of the University depends on all </w:t>
      </w:r>
      <w:r w:rsidR="4A919526" w:rsidRPr="0067094B">
        <w:rPr>
          <w:rFonts w:ascii="Georgia" w:hAnsi="Georgia"/>
          <w:kern w:val="16"/>
          <w:lang w:eastAsia="ja-JP"/>
        </w:rPr>
        <w:t>employees</w:t>
      </w:r>
      <w:r w:rsidR="216BBE0C" w:rsidRPr="0067094B">
        <w:rPr>
          <w:rFonts w:ascii="Georgia" w:hAnsi="Georgia"/>
          <w:kern w:val="16"/>
          <w:lang w:eastAsia="ja-JP"/>
        </w:rPr>
        <w:t xml:space="preserve"> retaining and demonstrating the skills, knowledge, and abilities necessary to perform their assigned duties.</w:t>
      </w:r>
      <w:r w:rsidR="00707C83">
        <w:rPr>
          <w:rFonts w:ascii="Georgia" w:hAnsi="Georgia" w:hint="eastAsia"/>
          <w:kern w:val="16"/>
          <w:lang w:eastAsia="ja-JP"/>
        </w:rPr>
        <w:t xml:space="preserve"> </w:t>
      </w:r>
      <w:r w:rsidR="6A9ACCAD" w:rsidRPr="0067094B">
        <w:rPr>
          <w:rFonts w:ascii="Georgia" w:hAnsi="Georgia"/>
          <w:kern w:val="16"/>
          <w:lang w:eastAsia="ja-JP"/>
        </w:rPr>
        <w:t xml:space="preserve">The University is </w:t>
      </w:r>
      <w:r w:rsidR="2BA876F5" w:rsidRPr="0067094B">
        <w:rPr>
          <w:rFonts w:ascii="Georgia" w:hAnsi="Georgia"/>
          <w:kern w:val="16"/>
          <w:lang w:eastAsia="ja-JP"/>
        </w:rPr>
        <w:t xml:space="preserve">committed to providing </w:t>
      </w:r>
      <w:r w:rsidR="216BBE0C" w:rsidRPr="0067094B">
        <w:rPr>
          <w:rFonts w:ascii="Georgia" w:hAnsi="Georgia"/>
          <w:kern w:val="16"/>
          <w:lang w:eastAsia="ja-JP"/>
        </w:rPr>
        <w:t xml:space="preserve">appropriate learning opportunities for employees </w:t>
      </w:r>
      <w:r w:rsidR="65C8F484" w:rsidRPr="0067094B">
        <w:rPr>
          <w:rFonts w:ascii="Georgia" w:hAnsi="Georgia"/>
          <w:kern w:val="16"/>
          <w:lang w:eastAsia="ja-JP"/>
        </w:rPr>
        <w:t xml:space="preserve">in order to </w:t>
      </w:r>
      <w:r w:rsidR="2BA876F5" w:rsidRPr="0067094B">
        <w:rPr>
          <w:rFonts w:ascii="Georgia" w:hAnsi="Georgia"/>
          <w:kern w:val="16"/>
          <w:lang w:eastAsia="ja-JP"/>
        </w:rPr>
        <w:t>maintain</w:t>
      </w:r>
      <w:r w:rsidR="65C8F484" w:rsidRPr="0067094B">
        <w:rPr>
          <w:rFonts w:ascii="Georgia" w:hAnsi="Georgia"/>
          <w:kern w:val="16"/>
          <w:lang w:eastAsia="ja-JP"/>
        </w:rPr>
        <w:t xml:space="preserve"> and improve</w:t>
      </w:r>
      <w:r w:rsidR="2BA876F5" w:rsidRPr="0067094B">
        <w:rPr>
          <w:rFonts w:ascii="Georgia" w:hAnsi="Georgia"/>
          <w:kern w:val="16"/>
          <w:lang w:eastAsia="ja-JP"/>
        </w:rPr>
        <w:t xml:space="preserve"> organization</w:t>
      </w:r>
      <w:r w:rsidR="65C8F484" w:rsidRPr="0067094B">
        <w:rPr>
          <w:rFonts w:ascii="Georgia" w:hAnsi="Georgia"/>
          <w:kern w:val="16"/>
          <w:lang w:eastAsia="ja-JP"/>
        </w:rPr>
        <w:t xml:space="preserve">al </w:t>
      </w:r>
      <w:r w:rsidR="1B27384E" w:rsidRPr="0067094B">
        <w:rPr>
          <w:rFonts w:ascii="Georgia" w:hAnsi="Georgia"/>
          <w:kern w:val="16"/>
          <w:lang w:eastAsia="ja-JP"/>
        </w:rPr>
        <w:t>function</w:t>
      </w:r>
      <w:r w:rsidR="00E6FF2D" w:rsidRPr="0067094B">
        <w:rPr>
          <w:rFonts w:ascii="Georgia" w:hAnsi="Georgia"/>
          <w:kern w:val="16"/>
          <w:lang w:eastAsia="ja-JP"/>
        </w:rPr>
        <w:t xml:space="preserve"> and efficiency,</w:t>
      </w:r>
      <w:r w:rsidR="65C8F484" w:rsidRPr="0067094B">
        <w:rPr>
          <w:rFonts w:ascii="Georgia" w:hAnsi="Georgia"/>
          <w:kern w:val="16"/>
          <w:lang w:eastAsia="ja-JP"/>
        </w:rPr>
        <w:t xml:space="preserve"> </w:t>
      </w:r>
      <w:r w:rsidR="00E6FF2D" w:rsidRPr="0067094B">
        <w:rPr>
          <w:rFonts w:ascii="Georgia" w:hAnsi="Georgia"/>
          <w:kern w:val="16"/>
          <w:lang w:eastAsia="ja-JP"/>
        </w:rPr>
        <w:t xml:space="preserve">to </w:t>
      </w:r>
      <w:r w:rsidR="65C8F484" w:rsidRPr="0067094B">
        <w:rPr>
          <w:rFonts w:ascii="Georgia" w:hAnsi="Georgia"/>
          <w:kern w:val="16"/>
          <w:lang w:eastAsia="ja-JP"/>
        </w:rPr>
        <w:t>ensure compliance with laws, regulations, and</w:t>
      </w:r>
      <w:r w:rsidR="00E6FF2D" w:rsidRPr="0067094B">
        <w:rPr>
          <w:rFonts w:ascii="Georgia" w:hAnsi="Georgia"/>
          <w:kern w:val="16"/>
          <w:lang w:eastAsia="ja-JP"/>
        </w:rPr>
        <w:t xml:space="preserve"> University policies, and</w:t>
      </w:r>
      <w:r w:rsidR="65C8F484" w:rsidRPr="0067094B">
        <w:rPr>
          <w:rFonts w:ascii="Georgia" w:hAnsi="Georgia"/>
          <w:kern w:val="16"/>
          <w:lang w:eastAsia="ja-JP"/>
        </w:rPr>
        <w:t xml:space="preserve"> </w:t>
      </w:r>
      <w:r w:rsidR="18C232C6" w:rsidRPr="0067094B">
        <w:rPr>
          <w:rFonts w:ascii="Georgia" w:hAnsi="Georgia"/>
          <w:kern w:val="16"/>
          <w:lang w:eastAsia="ja-JP"/>
        </w:rPr>
        <w:t xml:space="preserve">to </w:t>
      </w:r>
      <w:r w:rsidR="65C8F484" w:rsidRPr="0067094B">
        <w:rPr>
          <w:rFonts w:ascii="Georgia" w:hAnsi="Georgia"/>
          <w:kern w:val="16"/>
          <w:lang w:eastAsia="ja-JP"/>
        </w:rPr>
        <w:t>keep employees motivated.</w:t>
      </w:r>
    </w:p>
    <w:p w14:paraId="0258F7DD" w14:textId="77777777" w:rsidR="00FE6C4D" w:rsidRPr="0067094B" w:rsidRDefault="00FE6C4D" w:rsidP="0067094B">
      <w:pPr>
        <w:widowControl w:val="0"/>
        <w:autoSpaceDE w:val="0"/>
        <w:autoSpaceDN w:val="0"/>
        <w:adjustRightInd w:val="0"/>
        <w:spacing w:line="276" w:lineRule="auto"/>
        <w:jc w:val="both"/>
        <w:rPr>
          <w:rFonts w:ascii="Georgia" w:hAnsi="Georgia"/>
          <w:kern w:val="16"/>
          <w:lang w:eastAsia="ja-JP"/>
        </w:rPr>
      </w:pPr>
    </w:p>
    <w:p w14:paraId="7B84ED8E" w14:textId="0F0F4CE3" w:rsidR="001E4321" w:rsidRPr="0067094B" w:rsidRDefault="00EC26A5" w:rsidP="0067094B">
      <w:pPr>
        <w:widowControl w:val="0"/>
        <w:autoSpaceDE w:val="0"/>
        <w:autoSpaceDN w:val="0"/>
        <w:adjustRightInd w:val="0"/>
        <w:spacing w:line="276" w:lineRule="auto"/>
        <w:jc w:val="both"/>
        <w:rPr>
          <w:rFonts w:ascii="Georgia" w:hAnsi="Georgia"/>
          <w:b/>
          <w:bCs/>
          <w:kern w:val="16"/>
          <w:lang w:eastAsia="ja-JP"/>
        </w:rPr>
      </w:pPr>
      <w:r w:rsidRPr="0067094B">
        <w:rPr>
          <w:rFonts w:ascii="Georgia" w:hAnsi="Georgia"/>
          <w:b/>
          <w:bCs/>
          <w:kern w:val="16"/>
          <w:lang w:eastAsia="ja-JP"/>
        </w:rPr>
        <w:t>40.2</w:t>
      </w:r>
      <w:r w:rsidR="0067094B" w:rsidRPr="0067094B">
        <w:rPr>
          <w:rFonts w:ascii="Georgia" w:hAnsi="Georgia"/>
          <w:b/>
          <w:bCs/>
          <w:kern w:val="16"/>
          <w:lang w:eastAsia="ja-JP"/>
        </w:rPr>
        <w:tab/>
      </w:r>
      <w:r w:rsidRPr="0067094B">
        <w:rPr>
          <w:rFonts w:ascii="Georgia" w:hAnsi="Georgia"/>
          <w:b/>
          <w:bCs/>
          <w:kern w:val="16"/>
          <w:lang w:eastAsia="ja-JP"/>
        </w:rPr>
        <w:t>General Considerations</w:t>
      </w:r>
    </w:p>
    <w:p w14:paraId="6C4D04B6" w14:textId="3EB3DC3B" w:rsidR="00193D38" w:rsidRPr="0067094B" w:rsidRDefault="00193D38" w:rsidP="0067094B">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67094B">
        <w:rPr>
          <w:rFonts w:ascii="Georgia" w:hAnsi="Georgia"/>
          <w:b/>
          <w:bCs/>
          <w:kern w:val="16"/>
          <w:lang w:eastAsia="ja-JP"/>
        </w:rPr>
        <w:t>40.2.1</w:t>
      </w:r>
      <w:r w:rsidR="0067094B" w:rsidRPr="0067094B">
        <w:rPr>
          <w:rFonts w:ascii="Georgia" w:hAnsi="Georgia"/>
          <w:b/>
          <w:bCs/>
          <w:kern w:val="16"/>
          <w:lang w:eastAsia="ja-JP"/>
        </w:rPr>
        <w:tab/>
      </w:r>
      <w:r w:rsidRPr="0067094B">
        <w:rPr>
          <w:rFonts w:ascii="Georgia" w:hAnsi="Georgia" w:hint="eastAsia"/>
          <w:b/>
          <w:bCs/>
          <w:kern w:val="16"/>
          <w:lang w:eastAsia="ja-JP"/>
        </w:rPr>
        <w:t>Rationale</w:t>
      </w:r>
    </w:p>
    <w:p w14:paraId="61BAA0C4" w14:textId="1514861F" w:rsidR="00193D38" w:rsidRPr="0067094B" w:rsidRDefault="00193D38" w:rsidP="0067094B">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The work environment has become increasingly complex and requires continuous improvement in knowledge, competencies, and skills. </w:t>
      </w:r>
      <w:r w:rsidR="00275E91" w:rsidRPr="0067094B">
        <w:rPr>
          <w:rFonts w:ascii="Georgia" w:hAnsi="Georgia" w:hint="eastAsia"/>
          <w:kern w:val="16"/>
          <w:lang w:eastAsia="ja-JP"/>
        </w:rPr>
        <w:t>At the same time</w:t>
      </w:r>
      <w:r w:rsidRPr="0067094B">
        <w:rPr>
          <w:rFonts w:ascii="Georgia" w:hAnsi="Georgia"/>
          <w:kern w:val="16"/>
          <w:lang w:eastAsia="ja-JP"/>
        </w:rPr>
        <w:t xml:space="preserve">, external factors, </w:t>
      </w:r>
      <w:r w:rsidR="00275E91" w:rsidRPr="0067094B">
        <w:rPr>
          <w:rFonts w:ascii="Georgia" w:hAnsi="Georgia"/>
          <w:kern w:val="16"/>
          <w:lang w:eastAsia="ja-JP"/>
        </w:rPr>
        <w:t xml:space="preserve">such as </w:t>
      </w:r>
      <w:r w:rsidRPr="0067094B">
        <w:rPr>
          <w:rFonts w:ascii="Georgia" w:hAnsi="Georgia"/>
          <w:kern w:val="16"/>
          <w:lang w:eastAsia="ja-JP"/>
        </w:rPr>
        <w:t>changes in laws and regulations, have an impact on OIST Graduate University policies</w:t>
      </w:r>
      <w:r w:rsidR="00275E91" w:rsidRPr="0067094B">
        <w:rPr>
          <w:rFonts w:ascii="Georgia" w:hAnsi="Georgia"/>
          <w:kern w:val="16"/>
        </w:rPr>
        <w:t xml:space="preserve"> </w:t>
      </w:r>
      <w:r w:rsidR="00275E91" w:rsidRPr="0067094B">
        <w:rPr>
          <w:rFonts w:ascii="Georgia" w:hAnsi="Georgia"/>
          <w:kern w:val="16"/>
          <w:lang w:eastAsia="ja-JP"/>
        </w:rPr>
        <w:t>and how work is done</w:t>
      </w:r>
      <w:r w:rsidRPr="0067094B">
        <w:rPr>
          <w:rFonts w:ascii="Georgia" w:hAnsi="Georgia"/>
          <w:kern w:val="16"/>
          <w:lang w:eastAsia="ja-JP"/>
        </w:rPr>
        <w:t xml:space="preserve">. </w:t>
      </w:r>
      <w:r w:rsidR="00086D1C" w:rsidRPr="0067094B">
        <w:rPr>
          <w:rFonts w:ascii="Georgia" w:hAnsi="Georgia"/>
          <w:kern w:val="16"/>
          <w:lang w:eastAsia="ja-JP"/>
        </w:rPr>
        <w:t>The work environment must be designed to provide all employees with appropriate learning opportunities so that they can respond to these changes in the complexity of their work or the external environment.</w:t>
      </w:r>
    </w:p>
    <w:p w14:paraId="4FB679B6" w14:textId="77777777" w:rsidR="00193D38" w:rsidRPr="0067094B" w:rsidRDefault="00193D38" w:rsidP="0067094B">
      <w:pPr>
        <w:widowControl w:val="0"/>
        <w:autoSpaceDE w:val="0"/>
        <w:autoSpaceDN w:val="0"/>
        <w:adjustRightInd w:val="0"/>
        <w:spacing w:line="276" w:lineRule="auto"/>
        <w:jc w:val="both"/>
        <w:rPr>
          <w:rFonts w:ascii="Georgia" w:hAnsi="Georgia"/>
          <w:kern w:val="16"/>
          <w:lang w:eastAsia="ja-JP"/>
        </w:rPr>
      </w:pPr>
    </w:p>
    <w:p w14:paraId="7BA08379" w14:textId="1A5D3636" w:rsidR="006320BE" w:rsidRPr="0067094B" w:rsidRDefault="00FE6C4D" w:rsidP="0067094B">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67094B">
        <w:rPr>
          <w:rFonts w:ascii="Georgia" w:hAnsi="Georgia"/>
          <w:b/>
          <w:bCs/>
          <w:kern w:val="16"/>
          <w:lang w:eastAsia="ja-JP"/>
        </w:rPr>
        <w:t>40.2.</w:t>
      </w:r>
      <w:r w:rsidR="00193D38" w:rsidRPr="0067094B">
        <w:rPr>
          <w:rFonts w:ascii="Georgia" w:hAnsi="Georgia" w:hint="eastAsia"/>
          <w:b/>
          <w:bCs/>
          <w:kern w:val="16"/>
          <w:lang w:eastAsia="ja-JP"/>
        </w:rPr>
        <w:t>2</w:t>
      </w:r>
      <w:r w:rsidR="0067094B" w:rsidRPr="0067094B">
        <w:rPr>
          <w:rFonts w:ascii="Georgia" w:hAnsi="Georgia"/>
          <w:b/>
          <w:bCs/>
          <w:kern w:val="16"/>
          <w:lang w:eastAsia="ja-JP"/>
        </w:rPr>
        <w:tab/>
      </w:r>
      <w:r w:rsidRPr="0067094B">
        <w:rPr>
          <w:rFonts w:ascii="Georgia" w:hAnsi="Georgia"/>
          <w:b/>
          <w:bCs/>
          <w:kern w:val="16"/>
          <w:lang w:eastAsia="ja-JP"/>
        </w:rPr>
        <w:t>Non-discrimination</w:t>
      </w:r>
    </w:p>
    <w:p w14:paraId="1AB67C0C" w14:textId="3F9E46C1" w:rsidR="00EC26A5" w:rsidRPr="0067094B" w:rsidRDefault="0079436D" w:rsidP="0067094B">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It is the policy of the University that no employee shall be denied opportunities to participate in </w:t>
      </w:r>
      <w:r w:rsidR="00086D1C" w:rsidRPr="0067094B">
        <w:rPr>
          <w:rFonts w:ascii="Georgia" w:hAnsi="Georgia" w:hint="eastAsia"/>
          <w:kern w:val="16"/>
          <w:lang w:eastAsia="ja-JP"/>
        </w:rPr>
        <w:t>t</w:t>
      </w:r>
      <w:r w:rsidR="00086D1C" w:rsidRPr="0067094B">
        <w:rPr>
          <w:rFonts w:ascii="Georgia" w:hAnsi="Georgia"/>
          <w:kern w:val="16"/>
          <w:lang w:eastAsia="ja-JP"/>
        </w:rPr>
        <w:t>he learning opportunity environment</w:t>
      </w:r>
      <w:r w:rsidRPr="0067094B">
        <w:rPr>
          <w:rFonts w:ascii="Georgia" w:hAnsi="Georgia"/>
          <w:kern w:val="16"/>
          <w:lang w:eastAsia="ja-JP"/>
        </w:rPr>
        <w:t xml:space="preserve"> on the basis of gender, gender identity, gender expression, age, sexual orientation, mental or physical disability, medical condition, race, ethnicity, ancestry, culture, national origin, religion, or marital status.</w:t>
      </w:r>
    </w:p>
    <w:p w14:paraId="026BC63B" w14:textId="77777777" w:rsidR="006320BE" w:rsidRDefault="006320BE" w:rsidP="0067094B">
      <w:pPr>
        <w:widowControl w:val="0"/>
        <w:autoSpaceDE w:val="0"/>
        <w:autoSpaceDN w:val="0"/>
        <w:adjustRightInd w:val="0"/>
        <w:spacing w:line="276" w:lineRule="auto"/>
        <w:jc w:val="both"/>
        <w:rPr>
          <w:rFonts w:ascii="Georgia" w:hAnsi="Georgia"/>
          <w:kern w:val="16"/>
          <w:lang w:eastAsia="ja-JP"/>
        </w:rPr>
      </w:pPr>
    </w:p>
    <w:p w14:paraId="2DBE1582" w14:textId="77777777" w:rsidR="00F34414" w:rsidRPr="0067094B" w:rsidRDefault="00F34414" w:rsidP="0067094B">
      <w:pPr>
        <w:widowControl w:val="0"/>
        <w:autoSpaceDE w:val="0"/>
        <w:autoSpaceDN w:val="0"/>
        <w:adjustRightInd w:val="0"/>
        <w:spacing w:line="276" w:lineRule="auto"/>
        <w:jc w:val="both"/>
        <w:rPr>
          <w:rFonts w:ascii="Georgia" w:hAnsi="Georgia"/>
          <w:kern w:val="16"/>
          <w:lang w:eastAsia="ja-JP"/>
        </w:rPr>
      </w:pPr>
    </w:p>
    <w:p w14:paraId="6DA45F61" w14:textId="048951A3" w:rsidR="006320BE" w:rsidRPr="0067094B" w:rsidRDefault="00FE6C4D" w:rsidP="0067094B">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67094B">
        <w:rPr>
          <w:rFonts w:ascii="Georgia" w:hAnsi="Georgia"/>
          <w:b/>
          <w:bCs/>
          <w:kern w:val="16"/>
          <w:lang w:eastAsia="ja-JP"/>
        </w:rPr>
        <w:t>40.2.</w:t>
      </w:r>
      <w:r w:rsidR="00193D38" w:rsidRPr="0067094B">
        <w:rPr>
          <w:rFonts w:ascii="Georgia" w:hAnsi="Georgia" w:hint="eastAsia"/>
          <w:b/>
          <w:bCs/>
          <w:kern w:val="16"/>
          <w:lang w:eastAsia="ja-JP"/>
        </w:rPr>
        <w:t>3</w:t>
      </w:r>
      <w:r w:rsidR="0067094B" w:rsidRPr="0067094B">
        <w:rPr>
          <w:rFonts w:ascii="Georgia" w:hAnsi="Georgia"/>
          <w:b/>
          <w:bCs/>
          <w:kern w:val="16"/>
          <w:lang w:eastAsia="ja-JP"/>
        </w:rPr>
        <w:tab/>
      </w:r>
      <w:r w:rsidRPr="0067094B">
        <w:rPr>
          <w:rFonts w:ascii="Georgia" w:hAnsi="Georgia"/>
          <w:b/>
          <w:bCs/>
          <w:kern w:val="16"/>
          <w:lang w:eastAsia="ja-JP"/>
        </w:rPr>
        <w:t>Statutory Requirements</w:t>
      </w:r>
    </w:p>
    <w:p w14:paraId="39864CF0" w14:textId="3183C0DA" w:rsidR="00FE6C4D" w:rsidRPr="0067094B" w:rsidRDefault="00086D1C" w:rsidP="0067094B">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There are certain areas where it is required by law to train staff in specific duties</w:t>
      </w:r>
      <w:r w:rsidR="00F92710" w:rsidRPr="0067094B">
        <w:rPr>
          <w:rFonts w:ascii="Georgia" w:hAnsi="Georgia"/>
          <w:kern w:val="16"/>
          <w:lang w:eastAsia="ja-JP"/>
        </w:rPr>
        <w:t xml:space="preserve">, such as research safety and </w:t>
      </w:r>
      <w:r w:rsidR="00FE6C4D" w:rsidRPr="0067094B">
        <w:rPr>
          <w:rFonts w:ascii="Georgia" w:hAnsi="Georgia"/>
          <w:kern w:val="16"/>
          <w:lang w:eastAsia="ja-JP"/>
        </w:rPr>
        <w:t>do</w:t>
      </w:r>
      <w:r w:rsidR="00F92710" w:rsidRPr="0067094B">
        <w:rPr>
          <w:rFonts w:ascii="Georgia" w:hAnsi="Georgia"/>
          <w:kern w:val="16"/>
          <w:lang w:eastAsia="ja-JP"/>
        </w:rPr>
        <w:t>cument and record management. The University will fully comply with the related laws and regulations and ensur</w:t>
      </w:r>
      <w:r w:rsidR="0017272C" w:rsidRPr="0067094B">
        <w:rPr>
          <w:rFonts w:ascii="Georgia" w:hAnsi="Georgia"/>
          <w:kern w:val="16"/>
          <w:lang w:eastAsia="ja-JP"/>
        </w:rPr>
        <w:t>e that appropriate training is</w:t>
      </w:r>
      <w:r w:rsidR="00F92710" w:rsidRPr="0067094B">
        <w:rPr>
          <w:rFonts w:ascii="Georgia" w:hAnsi="Georgia"/>
          <w:kern w:val="16"/>
          <w:lang w:eastAsia="ja-JP"/>
        </w:rPr>
        <w:t xml:space="preserve"> provided.</w:t>
      </w:r>
    </w:p>
    <w:p w14:paraId="05C9FCC5" w14:textId="77777777" w:rsidR="00E12DEB" w:rsidRPr="0067094B" w:rsidRDefault="00E12DEB" w:rsidP="0067094B">
      <w:pPr>
        <w:widowControl w:val="0"/>
        <w:autoSpaceDE w:val="0"/>
        <w:autoSpaceDN w:val="0"/>
        <w:adjustRightInd w:val="0"/>
        <w:spacing w:line="276" w:lineRule="auto"/>
        <w:jc w:val="both"/>
        <w:rPr>
          <w:rFonts w:ascii="Georgia" w:hAnsi="Georgia"/>
          <w:kern w:val="16"/>
          <w:lang w:eastAsia="ja-JP"/>
        </w:rPr>
      </w:pPr>
    </w:p>
    <w:p w14:paraId="04CFF981" w14:textId="7DAC8A9F" w:rsidR="0022634F" w:rsidRPr="0067094B" w:rsidRDefault="00F6514D" w:rsidP="0067094B">
      <w:pPr>
        <w:widowControl w:val="0"/>
        <w:autoSpaceDE w:val="0"/>
        <w:autoSpaceDN w:val="0"/>
        <w:adjustRightInd w:val="0"/>
        <w:spacing w:line="276" w:lineRule="auto"/>
        <w:jc w:val="both"/>
        <w:rPr>
          <w:rFonts w:ascii="Georgia" w:hAnsi="Georgia"/>
          <w:b/>
          <w:bCs/>
          <w:kern w:val="16"/>
          <w:lang w:eastAsia="ja-JP"/>
        </w:rPr>
      </w:pPr>
      <w:r w:rsidRPr="0067094B">
        <w:rPr>
          <w:rFonts w:ascii="Georgia" w:hAnsi="Georgia"/>
          <w:b/>
          <w:bCs/>
          <w:kern w:val="16"/>
          <w:lang w:eastAsia="ja-JP"/>
        </w:rPr>
        <w:t>40</w:t>
      </w:r>
      <w:r w:rsidR="004F21C2" w:rsidRPr="0067094B">
        <w:rPr>
          <w:rFonts w:ascii="Georgia" w:hAnsi="Georgia"/>
          <w:b/>
          <w:bCs/>
          <w:kern w:val="16"/>
          <w:lang w:eastAsia="ja-JP"/>
        </w:rPr>
        <w:t>.3</w:t>
      </w:r>
      <w:r w:rsidR="0067094B" w:rsidRPr="0067094B">
        <w:rPr>
          <w:rFonts w:ascii="Georgia" w:hAnsi="Georgia"/>
          <w:b/>
          <w:bCs/>
          <w:kern w:val="16"/>
          <w:lang w:eastAsia="ja-JP"/>
        </w:rPr>
        <w:tab/>
      </w:r>
      <w:r w:rsidR="0022634F" w:rsidRPr="0067094B">
        <w:rPr>
          <w:rFonts w:ascii="Georgia" w:hAnsi="Georgia"/>
          <w:b/>
          <w:bCs/>
          <w:kern w:val="16"/>
          <w:lang w:eastAsia="ja-JP"/>
        </w:rPr>
        <w:t>Rules</w:t>
      </w:r>
    </w:p>
    <w:p w14:paraId="24FEA9EE" w14:textId="6FEBFCC1" w:rsidR="00F14D8E" w:rsidRPr="0067094B" w:rsidRDefault="00F14D8E" w:rsidP="0067094B">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67094B">
        <w:rPr>
          <w:rFonts w:ascii="Georgia" w:hAnsi="Georgia" w:hint="eastAsia"/>
          <w:b/>
          <w:bCs/>
          <w:kern w:val="16"/>
          <w:lang w:eastAsia="ja-JP"/>
        </w:rPr>
        <w:t>40.3.1</w:t>
      </w:r>
      <w:r w:rsidR="0067094B" w:rsidRPr="0067094B">
        <w:rPr>
          <w:rFonts w:ascii="Georgia" w:hAnsi="Georgia"/>
          <w:b/>
          <w:bCs/>
          <w:kern w:val="16"/>
          <w:lang w:eastAsia="ja-JP"/>
        </w:rPr>
        <w:tab/>
      </w:r>
      <w:r w:rsidRPr="0067094B">
        <w:rPr>
          <w:rFonts w:ascii="Georgia" w:hAnsi="Georgia"/>
          <w:b/>
          <w:bCs/>
          <w:kern w:val="16"/>
          <w:lang w:eastAsia="ja-JP"/>
        </w:rPr>
        <w:t xml:space="preserve">Types of Training </w:t>
      </w:r>
    </w:p>
    <w:p w14:paraId="2FD9498D" w14:textId="1436C59C" w:rsidR="000514F5" w:rsidRPr="0067094B" w:rsidRDefault="00F6514D" w:rsidP="0067094B">
      <w:pPr>
        <w:widowControl w:val="0"/>
        <w:autoSpaceDE w:val="0"/>
        <w:autoSpaceDN w:val="0"/>
        <w:adjustRightInd w:val="0"/>
        <w:spacing w:line="276" w:lineRule="auto"/>
        <w:ind w:leftChars="150" w:left="360"/>
        <w:jc w:val="both"/>
        <w:rPr>
          <w:rFonts w:ascii="Georgia" w:hAnsi="Georgia"/>
          <w:kern w:val="16"/>
          <w:lang w:eastAsia="ja-JP"/>
        </w:rPr>
      </w:pPr>
      <w:r w:rsidRPr="0067094B">
        <w:rPr>
          <w:rFonts w:ascii="Georgia" w:hAnsi="Georgia"/>
          <w:kern w:val="16"/>
          <w:lang w:eastAsia="ja-JP"/>
        </w:rPr>
        <w:lastRenderedPageBreak/>
        <w:t>40</w:t>
      </w:r>
      <w:r w:rsidR="004F21C2" w:rsidRPr="0067094B">
        <w:rPr>
          <w:rFonts w:ascii="Georgia" w:hAnsi="Georgia"/>
          <w:kern w:val="16"/>
          <w:lang w:eastAsia="ja-JP"/>
        </w:rPr>
        <w:t>.3</w:t>
      </w:r>
      <w:r w:rsidR="0022634F" w:rsidRPr="0067094B">
        <w:rPr>
          <w:rFonts w:ascii="Georgia" w:hAnsi="Georgia"/>
          <w:kern w:val="16"/>
          <w:lang w:eastAsia="ja-JP"/>
        </w:rPr>
        <w:t>.1</w:t>
      </w:r>
      <w:r w:rsidR="00F14D8E" w:rsidRPr="0067094B">
        <w:rPr>
          <w:rFonts w:ascii="Georgia" w:hAnsi="Georgia" w:hint="eastAsia"/>
          <w:kern w:val="16"/>
          <w:lang w:eastAsia="ja-JP"/>
        </w:rPr>
        <w:t>.1</w:t>
      </w:r>
      <w:r w:rsidR="0067094B">
        <w:rPr>
          <w:rFonts w:ascii="Georgia" w:hAnsi="Georgia"/>
          <w:kern w:val="16"/>
          <w:lang w:eastAsia="ja-JP"/>
        </w:rPr>
        <w:tab/>
      </w:r>
      <w:r w:rsidR="000514F5" w:rsidRPr="0067094B">
        <w:rPr>
          <w:rFonts w:ascii="Georgia" w:hAnsi="Georgia"/>
          <w:kern w:val="16"/>
          <w:lang w:eastAsia="ja-JP"/>
        </w:rPr>
        <w:t xml:space="preserve">New </w:t>
      </w:r>
      <w:r w:rsidR="00F14D8E" w:rsidRPr="0067094B">
        <w:rPr>
          <w:rFonts w:ascii="Georgia" w:hAnsi="Georgia"/>
          <w:kern w:val="16"/>
          <w:lang w:eastAsia="ja-JP"/>
        </w:rPr>
        <w:t>Employee</w:t>
      </w:r>
      <w:r w:rsidR="000514F5" w:rsidRPr="0067094B">
        <w:rPr>
          <w:rFonts w:ascii="Georgia" w:hAnsi="Georgia"/>
          <w:kern w:val="16"/>
          <w:lang w:eastAsia="ja-JP"/>
        </w:rPr>
        <w:t xml:space="preserve"> </w:t>
      </w:r>
      <w:r w:rsidR="00086D1C" w:rsidRPr="0067094B">
        <w:rPr>
          <w:rFonts w:ascii="Georgia" w:hAnsi="Georgia"/>
          <w:kern w:val="16"/>
          <w:lang w:eastAsia="ja-JP"/>
        </w:rPr>
        <w:t>Training</w:t>
      </w:r>
    </w:p>
    <w:p w14:paraId="58E2B4F2" w14:textId="7D737FCA" w:rsidR="006320BE" w:rsidRPr="0067094B" w:rsidRDefault="002C2896" w:rsidP="0067094B">
      <w:pPr>
        <w:widowControl w:val="0"/>
        <w:autoSpaceDE w:val="0"/>
        <w:autoSpaceDN w:val="0"/>
        <w:adjustRightInd w:val="0"/>
        <w:spacing w:line="276" w:lineRule="auto"/>
        <w:ind w:leftChars="150" w:left="360"/>
        <w:jc w:val="both"/>
        <w:rPr>
          <w:rFonts w:ascii="Georgia" w:hAnsi="Georgia"/>
          <w:kern w:val="16"/>
          <w:lang w:eastAsia="ja-JP"/>
        </w:rPr>
      </w:pPr>
      <w:r w:rsidRPr="0067094B">
        <w:rPr>
          <w:rFonts w:ascii="Georgia" w:hAnsi="Georgia"/>
          <w:kern w:val="16"/>
          <w:lang w:eastAsia="ja-JP"/>
        </w:rPr>
        <w:t xml:space="preserve">Primary responsibility for successful onboarding lies with the new employee’s unit or division/section. </w:t>
      </w:r>
      <w:r w:rsidR="00086D1C" w:rsidRPr="0067094B">
        <w:rPr>
          <w:rFonts w:ascii="Georgia" w:hAnsi="Georgia"/>
          <w:kern w:val="16"/>
          <w:lang w:eastAsia="ja-JP"/>
        </w:rPr>
        <w:t xml:space="preserve">The </w:t>
      </w:r>
      <w:r w:rsidR="00AF27F3">
        <w:rPr>
          <w:rFonts w:ascii="Georgia" w:hAnsi="Georgia"/>
          <w:kern w:val="16"/>
          <w:lang w:eastAsia="ja-JP"/>
        </w:rPr>
        <w:t>Learning &amp; Development</w:t>
      </w:r>
      <w:r w:rsidR="00086D1C" w:rsidRPr="0067094B">
        <w:rPr>
          <w:rFonts w:ascii="Georgia" w:hAnsi="Georgia"/>
          <w:kern w:val="16"/>
          <w:lang w:eastAsia="ja-JP"/>
        </w:rPr>
        <w:t xml:space="preserve"> Section works with other departments within the university to provide new employee training to new employees</w:t>
      </w:r>
      <w:r w:rsidR="005536DD" w:rsidRPr="0067094B">
        <w:rPr>
          <w:rFonts w:ascii="Georgia" w:hAnsi="Georgia"/>
          <w:kern w:val="16"/>
          <w:lang w:eastAsia="ja-JP"/>
        </w:rPr>
        <w:t>.</w:t>
      </w:r>
      <w:r w:rsidR="00086D1C" w:rsidRPr="0067094B">
        <w:rPr>
          <w:rFonts w:ascii="Georgia" w:hAnsi="Georgia"/>
          <w:kern w:val="16"/>
          <w:lang w:eastAsia="ja-JP"/>
        </w:rPr>
        <w:t xml:space="preserve"> </w:t>
      </w:r>
    </w:p>
    <w:p w14:paraId="797570AC" w14:textId="77777777" w:rsidR="002C2896" w:rsidRPr="0067094B" w:rsidRDefault="002C2896" w:rsidP="0067094B">
      <w:pPr>
        <w:widowControl w:val="0"/>
        <w:autoSpaceDE w:val="0"/>
        <w:autoSpaceDN w:val="0"/>
        <w:adjustRightInd w:val="0"/>
        <w:spacing w:line="276" w:lineRule="auto"/>
        <w:jc w:val="both"/>
        <w:rPr>
          <w:rFonts w:ascii="Georgia" w:hAnsi="Georgia"/>
          <w:kern w:val="16"/>
          <w:lang w:eastAsia="ja-JP"/>
        </w:rPr>
      </w:pPr>
    </w:p>
    <w:p w14:paraId="14BAFB3D" w14:textId="52FA50E8" w:rsidR="00086D1C" w:rsidRPr="0067094B" w:rsidRDefault="00E12DEB"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40.3.1.</w:t>
      </w:r>
      <w:r w:rsidR="00F14D8E" w:rsidRPr="0067094B">
        <w:rPr>
          <w:rFonts w:ascii="Georgia" w:hAnsi="Georgia" w:hint="eastAsia"/>
          <w:kern w:val="16"/>
          <w:lang w:eastAsia="ja-JP"/>
        </w:rPr>
        <w:t>1.</w:t>
      </w:r>
      <w:r w:rsidR="0091694D" w:rsidRPr="0067094B">
        <w:rPr>
          <w:rFonts w:ascii="Georgia" w:hAnsi="Georgia" w:hint="eastAsia"/>
          <w:kern w:val="16"/>
          <w:lang w:eastAsia="ja-JP"/>
        </w:rPr>
        <w:t>1</w:t>
      </w:r>
      <w:r w:rsidR="0067094B">
        <w:rPr>
          <w:rFonts w:ascii="Georgia" w:hAnsi="Georgia"/>
          <w:kern w:val="16"/>
          <w:lang w:eastAsia="ja-JP"/>
        </w:rPr>
        <w:tab/>
      </w:r>
      <w:r w:rsidR="00065640" w:rsidRPr="0067094B">
        <w:rPr>
          <w:rFonts w:ascii="Georgia" w:hAnsi="Georgia"/>
          <w:kern w:val="16"/>
          <w:lang w:eastAsia="ja-JP"/>
        </w:rPr>
        <w:t xml:space="preserve">Each newly hired employee is expected to </w:t>
      </w:r>
      <w:r w:rsidR="00086D1C" w:rsidRPr="0067094B">
        <w:rPr>
          <w:rFonts w:ascii="Georgia" w:hAnsi="Georgia"/>
          <w:kern w:val="16"/>
          <w:lang w:eastAsia="ja-JP"/>
        </w:rPr>
        <w:t xml:space="preserve">complete new employee training as directed by the </w:t>
      </w:r>
      <w:r w:rsidR="00AF27F3">
        <w:rPr>
          <w:rFonts w:ascii="Georgia" w:hAnsi="Georgia"/>
          <w:kern w:val="16"/>
          <w:lang w:eastAsia="ja-JP"/>
        </w:rPr>
        <w:t>Learning &amp; Development</w:t>
      </w:r>
      <w:r w:rsidR="00086D1C" w:rsidRPr="0067094B">
        <w:rPr>
          <w:rFonts w:ascii="Georgia" w:hAnsi="Georgia"/>
          <w:kern w:val="16"/>
          <w:lang w:eastAsia="ja-JP"/>
        </w:rPr>
        <w:t xml:space="preserve"> Section.</w:t>
      </w:r>
    </w:p>
    <w:p w14:paraId="586C87CB" w14:textId="67FEBD1B" w:rsidR="002C2896" w:rsidRPr="0067094B" w:rsidRDefault="00086D1C" w:rsidP="0067094B">
      <w:pPr>
        <w:widowControl w:val="0"/>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 xml:space="preserve">The department to which the new employee is assigned must cooperate with the </w:t>
      </w:r>
      <w:r w:rsidR="00AF27F3">
        <w:rPr>
          <w:rFonts w:ascii="Georgia" w:hAnsi="Georgia"/>
          <w:kern w:val="16"/>
          <w:lang w:eastAsia="ja-JP"/>
        </w:rPr>
        <w:t>Learning &amp; Development</w:t>
      </w:r>
      <w:r w:rsidRPr="0067094B">
        <w:rPr>
          <w:rFonts w:ascii="Georgia" w:hAnsi="Georgia"/>
          <w:kern w:val="16"/>
          <w:lang w:eastAsia="ja-JP"/>
        </w:rPr>
        <w:t xml:space="preserve"> Section as necessary, in addition to providing an environment in which the new employee can complete the training course. </w:t>
      </w:r>
    </w:p>
    <w:p w14:paraId="0C448714" w14:textId="77777777" w:rsidR="006320BE" w:rsidRPr="0067094B" w:rsidRDefault="006320BE" w:rsidP="0067094B">
      <w:pPr>
        <w:widowControl w:val="0"/>
        <w:autoSpaceDE w:val="0"/>
        <w:autoSpaceDN w:val="0"/>
        <w:adjustRightInd w:val="0"/>
        <w:spacing w:line="276" w:lineRule="auto"/>
        <w:jc w:val="both"/>
        <w:rPr>
          <w:rFonts w:ascii="Georgia" w:hAnsi="Georgia"/>
          <w:kern w:val="16"/>
          <w:lang w:eastAsia="ja-JP"/>
        </w:rPr>
      </w:pPr>
    </w:p>
    <w:p w14:paraId="1EB67F89" w14:textId="4B6D7594" w:rsidR="00532703" w:rsidRPr="0067094B" w:rsidRDefault="30729FA0"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40.3.1.</w:t>
      </w:r>
      <w:r w:rsidR="4A919526" w:rsidRPr="0067094B">
        <w:rPr>
          <w:rFonts w:ascii="Georgia" w:hAnsi="Georgia"/>
          <w:kern w:val="16"/>
          <w:lang w:eastAsia="ja-JP"/>
        </w:rPr>
        <w:t>1.</w:t>
      </w:r>
      <w:r w:rsidRPr="0067094B">
        <w:rPr>
          <w:rFonts w:ascii="Georgia" w:hAnsi="Georgia"/>
          <w:kern w:val="16"/>
          <w:lang w:eastAsia="ja-JP"/>
        </w:rPr>
        <w:t>2</w:t>
      </w:r>
      <w:r w:rsidR="0067094B">
        <w:rPr>
          <w:rFonts w:ascii="Georgia" w:hAnsi="Georgia"/>
          <w:kern w:val="16"/>
          <w:lang w:eastAsia="ja-JP"/>
        </w:rPr>
        <w:tab/>
      </w:r>
      <w:r w:rsidR="216BBE0C" w:rsidRPr="0067094B">
        <w:rPr>
          <w:rFonts w:ascii="Georgia" w:hAnsi="Georgia"/>
          <w:kern w:val="16"/>
          <w:lang w:eastAsia="ja-JP"/>
        </w:rPr>
        <w:t>New E</w:t>
      </w:r>
      <w:r w:rsidR="571E7A6A" w:rsidRPr="0067094B">
        <w:rPr>
          <w:rFonts w:ascii="Georgia" w:hAnsi="Georgia"/>
          <w:kern w:val="16"/>
          <w:lang w:eastAsia="ja-JP"/>
        </w:rPr>
        <w:t>m</w:t>
      </w:r>
      <w:r w:rsidR="216BBE0C" w:rsidRPr="0067094B">
        <w:rPr>
          <w:rFonts w:ascii="Georgia" w:hAnsi="Georgia"/>
          <w:kern w:val="16"/>
          <w:lang w:eastAsia="ja-JP"/>
        </w:rPr>
        <w:t xml:space="preserve">ployee Training </w:t>
      </w:r>
      <w:r w:rsidR="6707C00F" w:rsidRPr="0067094B">
        <w:rPr>
          <w:rFonts w:ascii="Georgia" w:hAnsi="Georgia"/>
          <w:kern w:val="16"/>
          <w:lang w:eastAsia="ja-JP"/>
        </w:rPr>
        <w:t xml:space="preserve">will include </w:t>
      </w:r>
      <w:r w:rsidR="54FC5145" w:rsidRPr="0067094B">
        <w:rPr>
          <w:rFonts w:ascii="Georgia" w:hAnsi="Georgia"/>
          <w:kern w:val="16"/>
          <w:lang w:eastAsia="ja-JP"/>
        </w:rPr>
        <w:t xml:space="preserve">general information about the </w:t>
      </w:r>
      <w:r w:rsidR="029BF637" w:rsidRPr="0067094B">
        <w:rPr>
          <w:rFonts w:ascii="Georgia" w:hAnsi="Georgia"/>
          <w:kern w:val="16"/>
          <w:lang w:eastAsia="ja-JP"/>
        </w:rPr>
        <w:t>University</w:t>
      </w:r>
      <w:r w:rsidR="00E6FF2D" w:rsidRPr="0067094B">
        <w:rPr>
          <w:rFonts w:ascii="Georgia" w:hAnsi="Georgia"/>
          <w:kern w:val="16"/>
          <w:lang w:eastAsia="ja-JP"/>
        </w:rPr>
        <w:t xml:space="preserve">, an explanation of </w:t>
      </w:r>
      <w:r w:rsidR="6707C00F" w:rsidRPr="0067094B">
        <w:rPr>
          <w:rFonts w:ascii="Georgia" w:hAnsi="Georgia"/>
          <w:kern w:val="16"/>
          <w:lang w:eastAsia="ja-JP"/>
        </w:rPr>
        <w:t xml:space="preserve">its </w:t>
      </w:r>
      <w:hyperlink r:id="rId11" w:anchor="1.3" w:history="1">
        <w:r w:rsidR="029BF637" w:rsidRPr="007F38AE">
          <w:rPr>
            <w:rStyle w:val="a4"/>
            <w:rFonts w:ascii="Georgia" w:hAnsi="Georgia"/>
            <w:kern w:val="16"/>
            <w:lang w:eastAsia="ja-JP"/>
          </w:rPr>
          <w:t>Core Values</w:t>
        </w:r>
      </w:hyperlink>
      <w:r w:rsidR="00E6FF2D" w:rsidRPr="0067094B">
        <w:rPr>
          <w:rFonts w:ascii="Georgia" w:hAnsi="Georgia"/>
          <w:kern w:val="16"/>
          <w:lang w:eastAsia="ja-JP"/>
        </w:rPr>
        <w:t xml:space="preserve">, </w:t>
      </w:r>
      <w:hyperlink r:id="rId12" w:anchor="1.4" w:history="1">
        <w:r w:rsidR="6707C00F" w:rsidRPr="007F38AE">
          <w:rPr>
            <w:rStyle w:val="a4"/>
            <w:rFonts w:ascii="Georgia" w:hAnsi="Georgia"/>
            <w:kern w:val="16"/>
            <w:lang w:eastAsia="ja-JP"/>
          </w:rPr>
          <w:t>Code of Conduct</w:t>
        </w:r>
      </w:hyperlink>
      <w:r w:rsidR="6707C00F" w:rsidRPr="0067094B">
        <w:rPr>
          <w:rFonts w:ascii="Georgia" w:hAnsi="Georgia"/>
          <w:kern w:val="16"/>
          <w:lang w:eastAsia="ja-JP"/>
        </w:rPr>
        <w:t>, and</w:t>
      </w:r>
      <w:r w:rsidR="00E6FF2D" w:rsidRPr="0067094B">
        <w:rPr>
          <w:rFonts w:ascii="Georgia" w:hAnsi="Georgia"/>
          <w:kern w:val="16"/>
          <w:lang w:eastAsia="ja-JP"/>
        </w:rPr>
        <w:t xml:space="preserve"> </w:t>
      </w:r>
      <w:hyperlink r:id="rId13" w:anchor="1.3.2" w:history="1">
        <w:r w:rsidR="00E6FF2D" w:rsidRPr="007F38AE">
          <w:rPr>
            <w:rStyle w:val="a4"/>
            <w:rFonts w:ascii="Georgia" w:hAnsi="Georgia"/>
            <w:kern w:val="16"/>
            <w:lang w:eastAsia="ja-JP"/>
          </w:rPr>
          <w:t>Respectful Workplace Policy</w:t>
        </w:r>
      </w:hyperlink>
      <w:r w:rsidR="00E6FF2D" w:rsidRPr="0067094B">
        <w:rPr>
          <w:rFonts w:ascii="Georgia" w:hAnsi="Georgia"/>
          <w:kern w:val="16"/>
          <w:lang w:eastAsia="ja-JP"/>
        </w:rPr>
        <w:t>, an</w:t>
      </w:r>
      <w:r w:rsidR="6707C00F" w:rsidRPr="0067094B">
        <w:rPr>
          <w:rFonts w:ascii="Georgia" w:hAnsi="Georgia"/>
          <w:kern w:val="16"/>
          <w:lang w:eastAsia="ja-JP"/>
        </w:rPr>
        <w:t xml:space="preserve"> introduction to the work area, to fellow </w:t>
      </w:r>
      <w:r w:rsidR="00E6FF2D" w:rsidRPr="0067094B">
        <w:rPr>
          <w:rFonts w:ascii="Georgia" w:hAnsi="Georgia"/>
          <w:kern w:val="16"/>
          <w:lang w:eastAsia="ja-JP"/>
        </w:rPr>
        <w:t>employees and job duties, and instruction regarding</w:t>
      </w:r>
      <w:r w:rsidR="6707C00F" w:rsidRPr="0067094B">
        <w:rPr>
          <w:rFonts w:ascii="Georgia" w:hAnsi="Georgia"/>
          <w:kern w:val="16"/>
          <w:lang w:eastAsia="ja-JP"/>
        </w:rPr>
        <w:t xml:space="preserve"> the </w:t>
      </w:r>
      <w:hyperlink r:id="rId14" w:history="1">
        <w:r w:rsidR="6707C00F" w:rsidRPr="007F38AE">
          <w:rPr>
            <w:rStyle w:val="a4"/>
            <w:rFonts w:ascii="Georgia" w:hAnsi="Georgia"/>
            <w:kern w:val="16"/>
            <w:lang w:eastAsia="ja-JP"/>
          </w:rPr>
          <w:t>University’s policies, rules, and procedures</w:t>
        </w:r>
      </w:hyperlink>
      <w:r w:rsidR="6707C00F" w:rsidRPr="0067094B">
        <w:rPr>
          <w:rFonts w:ascii="Georgia" w:hAnsi="Georgia"/>
          <w:kern w:val="16"/>
          <w:lang w:eastAsia="ja-JP"/>
        </w:rPr>
        <w:t xml:space="preserve">. </w:t>
      </w:r>
    </w:p>
    <w:p w14:paraId="5636E43A" w14:textId="77777777" w:rsidR="002C2896" w:rsidRPr="0067094B" w:rsidRDefault="002C2896" w:rsidP="0067094B">
      <w:pPr>
        <w:widowControl w:val="0"/>
        <w:autoSpaceDE w:val="0"/>
        <w:autoSpaceDN w:val="0"/>
        <w:adjustRightInd w:val="0"/>
        <w:spacing w:line="276" w:lineRule="auto"/>
        <w:jc w:val="both"/>
        <w:rPr>
          <w:rFonts w:ascii="Georgia" w:hAnsi="Georgia"/>
          <w:kern w:val="16"/>
          <w:lang w:eastAsia="ja-JP"/>
        </w:rPr>
      </w:pPr>
    </w:p>
    <w:p w14:paraId="01C230E3" w14:textId="268A335A" w:rsidR="000514F5" w:rsidRPr="0067094B" w:rsidRDefault="000514F5" w:rsidP="0067094B">
      <w:pPr>
        <w:widowControl w:val="0"/>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 xml:space="preserve">The immediate supervisor </w:t>
      </w:r>
      <w:r w:rsidR="008D1AE9" w:rsidRPr="0067094B">
        <w:rPr>
          <w:rFonts w:ascii="Georgia" w:hAnsi="Georgia"/>
          <w:kern w:val="16"/>
          <w:lang w:eastAsia="ja-JP"/>
        </w:rPr>
        <w:t xml:space="preserve">is responsible for providing the necessary continuing support and guidance </w:t>
      </w:r>
      <w:r w:rsidR="0017272C" w:rsidRPr="0067094B">
        <w:rPr>
          <w:rFonts w:ascii="Georgia" w:hAnsi="Georgia"/>
          <w:kern w:val="16"/>
          <w:lang w:eastAsia="ja-JP"/>
        </w:rPr>
        <w:t>to help the new employee adjust</w:t>
      </w:r>
      <w:r w:rsidR="00914829" w:rsidRPr="0067094B">
        <w:rPr>
          <w:rFonts w:ascii="Georgia" w:hAnsi="Georgia"/>
          <w:kern w:val="16"/>
          <w:lang w:eastAsia="ja-JP"/>
        </w:rPr>
        <w:t xml:space="preserve"> </w:t>
      </w:r>
      <w:r w:rsidR="0017272C" w:rsidRPr="0067094B">
        <w:rPr>
          <w:rFonts w:ascii="Georgia" w:hAnsi="Georgia"/>
          <w:kern w:val="16"/>
          <w:lang w:eastAsia="ja-JP"/>
        </w:rPr>
        <w:t>to his/her new</w:t>
      </w:r>
      <w:r w:rsidRPr="0067094B">
        <w:rPr>
          <w:rFonts w:ascii="Georgia" w:hAnsi="Georgia"/>
          <w:kern w:val="16"/>
          <w:lang w:eastAsia="ja-JP"/>
        </w:rPr>
        <w:t xml:space="preserve"> work environment.</w:t>
      </w:r>
    </w:p>
    <w:p w14:paraId="3379F08F" w14:textId="32A99312" w:rsidR="008D1AE9" w:rsidRPr="0067094B" w:rsidRDefault="008D1AE9" w:rsidP="0067094B">
      <w:pPr>
        <w:widowControl w:val="0"/>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 xml:space="preserve">The </w:t>
      </w:r>
      <w:r w:rsidR="00D173F1" w:rsidRPr="00D173F1">
        <w:rPr>
          <w:rFonts w:ascii="Georgia" w:hAnsi="Georgia"/>
          <w:kern w:val="16"/>
          <w:lang w:eastAsia="ja-JP"/>
        </w:rPr>
        <w:t>Learning &amp; Development</w:t>
      </w:r>
      <w:r w:rsidRPr="0067094B">
        <w:rPr>
          <w:rFonts w:ascii="Georgia" w:hAnsi="Georgia"/>
          <w:kern w:val="16"/>
          <w:lang w:eastAsia="ja-JP"/>
        </w:rPr>
        <w:t xml:space="preserve"> Section will provide advice and other necessary assistance as requested by the department supervisor</w:t>
      </w:r>
      <w:r w:rsidR="000F7B7D" w:rsidRPr="0067094B">
        <w:rPr>
          <w:rFonts w:ascii="Georgia" w:hAnsi="Georgia"/>
          <w:kern w:val="16"/>
          <w:lang w:eastAsia="ja-JP"/>
        </w:rPr>
        <w:t>.</w:t>
      </w:r>
    </w:p>
    <w:p w14:paraId="12DE71B8" w14:textId="77777777" w:rsidR="002C2896" w:rsidRPr="0067094B" w:rsidRDefault="002C2896" w:rsidP="0067094B">
      <w:pPr>
        <w:widowControl w:val="0"/>
        <w:autoSpaceDE w:val="0"/>
        <w:autoSpaceDN w:val="0"/>
        <w:adjustRightInd w:val="0"/>
        <w:spacing w:line="276" w:lineRule="auto"/>
        <w:jc w:val="both"/>
        <w:rPr>
          <w:rFonts w:ascii="Georgia" w:hAnsi="Georgia"/>
          <w:kern w:val="16"/>
          <w:lang w:eastAsia="ja-JP"/>
        </w:rPr>
      </w:pPr>
    </w:p>
    <w:p w14:paraId="3BFEB19B" w14:textId="76BE49AB" w:rsidR="006320BE" w:rsidRDefault="0067094B" w:rsidP="0067094B">
      <w:pPr>
        <w:widowControl w:val="0"/>
        <w:autoSpaceDE w:val="0"/>
        <w:autoSpaceDN w:val="0"/>
        <w:adjustRightInd w:val="0"/>
        <w:spacing w:line="276" w:lineRule="auto"/>
        <w:jc w:val="both"/>
        <w:rPr>
          <w:rFonts w:ascii="Georgia" w:hAnsi="Georgia"/>
          <w:kern w:val="16"/>
          <w:lang w:eastAsia="ja-JP"/>
        </w:rPr>
      </w:pPr>
      <w:r w:rsidRPr="0067094B">
        <w:rPr>
          <w:rFonts w:ascii="Georgia" w:hAnsi="Georgia"/>
          <w:kern w:val="16"/>
          <w:lang w:eastAsia="ja-JP"/>
        </w:rPr>
        <w:t>(</w:t>
      </w:r>
      <w:r w:rsidR="008D1AE9" w:rsidRPr="0067094B">
        <w:rPr>
          <w:rFonts w:ascii="Georgia" w:hAnsi="Georgia" w:hint="eastAsia"/>
          <w:kern w:val="16"/>
          <w:lang w:eastAsia="ja-JP"/>
        </w:rPr>
        <w:t>Delete</w:t>
      </w:r>
      <w:r w:rsidRPr="0067094B">
        <w:rPr>
          <w:rFonts w:ascii="Georgia" w:hAnsi="Georgia"/>
          <w:kern w:val="16"/>
          <w:lang w:eastAsia="ja-JP"/>
        </w:rPr>
        <w:t>)</w:t>
      </w:r>
    </w:p>
    <w:p w14:paraId="5F61F32D" w14:textId="77777777" w:rsidR="0067094B" w:rsidRPr="0067094B" w:rsidRDefault="0067094B" w:rsidP="0067094B">
      <w:pPr>
        <w:widowControl w:val="0"/>
        <w:autoSpaceDE w:val="0"/>
        <w:autoSpaceDN w:val="0"/>
        <w:adjustRightInd w:val="0"/>
        <w:spacing w:line="276" w:lineRule="auto"/>
        <w:jc w:val="both"/>
        <w:rPr>
          <w:rFonts w:ascii="Georgia" w:hAnsi="Georgia"/>
          <w:kern w:val="16"/>
          <w:lang w:eastAsia="ja-JP"/>
        </w:rPr>
      </w:pPr>
    </w:p>
    <w:p w14:paraId="232E0CF1" w14:textId="5BA67F62" w:rsidR="00974C2F" w:rsidRPr="0067094B" w:rsidRDefault="00065640" w:rsidP="0067094B">
      <w:pPr>
        <w:widowControl w:val="0"/>
        <w:autoSpaceDE w:val="0"/>
        <w:autoSpaceDN w:val="0"/>
        <w:adjustRightInd w:val="0"/>
        <w:spacing w:line="276" w:lineRule="auto"/>
        <w:ind w:leftChars="150" w:left="360"/>
        <w:jc w:val="both"/>
        <w:rPr>
          <w:rFonts w:ascii="Georgia" w:hAnsi="Georgia"/>
          <w:kern w:val="16"/>
          <w:lang w:eastAsia="ja-JP"/>
        </w:rPr>
      </w:pPr>
      <w:r w:rsidRPr="0067094B">
        <w:rPr>
          <w:rFonts w:ascii="Georgia" w:hAnsi="Georgia"/>
          <w:kern w:val="16"/>
          <w:lang w:eastAsia="ja-JP"/>
        </w:rPr>
        <w:t>40.3.</w:t>
      </w:r>
      <w:r w:rsidR="002C2896" w:rsidRPr="0067094B">
        <w:rPr>
          <w:rFonts w:ascii="Georgia" w:hAnsi="Georgia" w:hint="eastAsia"/>
          <w:kern w:val="16"/>
          <w:lang w:eastAsia="ja-JP"/>
        </w:rPr>
        <w:t>1.</w:t>
      </w:r>
      <w:r w:rsidRPr="0067094B">
        <w:rPr>
          <w:rFonts w:ascii="Georgia" w:hAnsi="Georgia"/>
          <w:kern w:val="16"/>
          <w:lang w:eastAsia="ja-JP"/>
        </w:rPr>
        <w:t>2</w:t>
      </w:r>
      <w:r w:rsidR="0067094B">
        <w:rPr>
          <w:rFonts w:ascii="Georgia" w:hAnsi="Georgia"/>
          <w:kern w:val="16"/>
          <w:lang w:eastAsia="ja-JP"/>
        </w:rPr>
        <w:tab/>
      </w:r>
      <w:r w:rsidR="00EC26A5" w:rsidRPr="0067094B">
        <w:rPr>
          <w:rFonts w:ascii="Georgia" w:hAnsi="Georgia"/>
          <w:kern w:val="16"/>
          <w:lang w:eastAsia="ja-JP"/>
        </w:rPr>
        <w:t xml:space="preserve">Training </w:t>
      </w:r>
      <w:r w:rsidRPr="0067094B">
        <w:rPr>
          <w:rFonts w:ascii="Georgia" w:hAnsi="Georgia"/>
          <w:kern w:val="16"/>
          <w:lang w:eastAsia="ja-JP"/>
        </w:rPr>
        <w:t xml:space="preserve"> </w:t>
      </w:r>
    </w:p>
    <w:p w14:paraId="7F7D91D9" w14:textId="77777777" w:rsidR="0067094B" w:rsidRDefault="00EC26A5"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w:t>
      </w:r>
      <w:r w:rsidR="002C2896" w:rsidRPr="0067094B">
        <w:rPr>
          <w:rFonts w:ascii="Georgia" w:hAnsi="Georgia" w:hint="eastAsia"/>
          <w:kern w:val="16"/>
          <w:lang w:eastAsia="ja-JP"/>
        </w:rPr>
        <w:t>1.</w:t>
      </w:r>
      <w:r w:rsidRPr="0067094B">
        <w:rPr>
          <w:rFonts w:ascii="Georgia" w:hAnsi="Georgia"/>
          <w:kern w:val="16"/>
          <w:lang w:eastAsia="ja-JP"/>
        </w:rPr>
        <w:t>2.1</w:t>
      </w:r>
      <w:r w:rsidR="0067094B">
        <w:rPr>
          <w:rFonts w:ascii="Georgia" w:hAnsi="Georgia"/>
          <w:kern w:val="16"/>
          <w:lang w:eastAsia="ja-JP"/>
        </w:rPr>
        <w:tab/>
      </w:r>
      <w:r w:rsidR="008D1AE9" w:rsidRPr="0067094B">
        <w:rPr>
          <w:rFonts w:ascii="Georgia" w:hAnsi="Georgia"/>
          <w:kern w:val="16"/>
          <w:lang w:eastAsia="ja-JP"/>
        </w:rPr>
        <w:t>All employees are given the opportunity to participate in various training programs to acquire the skills necessary to achieve the business goals set by the University, including specific and general skill training with their immediate supervisor’s approval</w:t>
      </w:r>
      <w:r w:rsidR="0067094B">
        <w:rPr>
          <w:rFonts w:ascii="Georgia" w:hAnsi="Georgia" w:hint="eastAsia"/>
          <w:kern w:val="16"/>
          <w:lang w:eastAsia="ja-JP"/>
        </w:rPr>
        <w:t>.</w:t>
      </w:r>
    </w:p>
    <w:p w14:paraId="3991AE16" w14:textId="77777777" w:rsidR="0067094B" w:rsidRDefault="0067094B"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p>
    <w:p w14:paraId="55AA440C" w14:textId="77777777" w:rsidR="0067094B" w:rsidRDefault="00EC26A5"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w:t>
      </w:r>
      <w:r w:rsidR="001B67C6" w:rsidRPr="0067094B">
        <w:rPr>
          <w:rFonts w:ascii="Georgia" w:hAnsi="Georgia" w:hint="eastAsia"/>
          <w:kern w:val="16"/>
          <w:lang w:eastAsia="ja-JP"/>
        </w:rPr>
        <w:t>1.</w:t>
      </w:r>
      <w:r w:rsidRPr="0067094B">
        <w:rPr>
          <w:rFonts w:ascii="Georgia" w:hAnsi="Georgia"/>
          <w:kern w:val="16"/>
          <w:lang w:eastAsia="ja-JP"/>
        </w:rPr>
        <w:t>2.2</w:t>
      </w:r>
      <w:r w:rsidR="0067094B">
        <w:rPr>
          <w:rFonts w:ascii="Georgia" w:hAnsi="Georgia"/>
          <w:kern w:val="16"/>
          <w:lang w:eastAsia="ja-JP"/>
        </w:rPr>
        <w:tab/>
      </w:r>
      <w:r w:rsidR="008D1AE9" w:rsidRPr="0067094B">
        <w:rPr>
          <w:rFonts w:ascii="Georgia" w:hAnsi="Georgia"/>
          <w:kern w:val="16"/>
          <w:lang w:eastAsia="ja-JP"/>
        </w:rPr>
        <w:t>The supervisor is expected to encourage employees to participate in such training, and with the supervisor’s approval, the time spent participating in training is considered work time</w:t>
      </w:r>
      <w:r w:rsidR="0067094B">
        <w:rPr>
          <w:rFonts w:ascii="Georgia" w:hAnsi="Georgia" w:hint="eastAsia"/>
          <w:kern w:val="16"/>
          <w:lang w:eastAsia="ja-JP"/>
        </w:rPr>
        <w:t>.</w:t>
      </w:r>
    </w:p>
    <w:p w14:paraId="379FDD37" w14:textId="77777777" w:rsidR="0067094B" w:rsidRDefault="0067094B"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p>
    <w:p w14:paraId="6042D8CF" w14:textId="4569248D" w:rsidR="0067094B" w:rsidRDefault="00EC26A5"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w:t>
      </w:r>
      <w:r w:rsidR="001B67C6" w:rsidRPr="0067094B">
        <w:rPr>
          <w:rFonts w:ascii="Georgia" w:hAnsi="Georgia" w:hint="eastAsia"/>
          <w:kern w:val="16"/>
          <w:lang w:eastAsia="ja-JP"/>
        </w:rPr>
        <w:t>1.</w:t>
      </w:r>
      <w:r w:rsidRPr="0067094B">
        <w:rPr>
          <w:rFonts w:ascii="Georgia" w:hAnsi="Georgia"/>
          <w:kern w:val="16"/>
          <w:lang w:eastAsia="ja-JP"/>
        </w:rPr>
        <w:t>2.3</w:t>
      </w:r>
      <w:r w:rsidR="0067094B">
        <w:rPr>
          <w:rFonts w:ascii="Georgia" w:hAnsi="Georgia"/>
          <w:kern w:val="16"/>
          <w:lang w:eastAsia="ja-JP"/>
        </w:rPr>
        <w:tab/>
      </w:r>
      <w:r w:rsidR="00974C2F" w:rsidRPr="0067094B">
        <w:rPr>
          <w:rFonts w:ascii="Georgia" w:hAnsi="Georgia"/>
          <w:kern w:val="16"/>
          <w:lang w:eastAsia="ja-JP"/>
        </w:rPr>
        <w:t xml:space="preserve">The University may instruct an employee to take specific </w:t>
      </w:r>
      <w:r w:rsidR="001B67C6" w:rsidRPr="0067094B">
        <w:rPr>
          <w:rFonts w:ascii="Georgia" w:hAnsi="Georgia"/>
          <w:kern w:val="16"/>
          <w:lang w:eastAsia="ja-JP"/>
        </w:rPr>
        <w:t xml:space="preserve">or </w:t>
      </w:r>
      <w:hyperlink r:id="rId15" w:anchor="40.8.3" w:history="1">
        <w:r w:rsidR="001B67C6" w:rsidRPr="001308B4">
          <w:rPr>
            <w:rStyle w:val="a4"/>
            <w:rFonts w:ascii="Georgia" w:hAnsi="Georgia"/>
            <w:kern w:val="16"/>
            <w:lang w:eastAsia="ja-JP"/>
          </w:rPr>
          <w:t xml:space="preserve">mandatory </w:t>
        </w:r>
        <w:r w:rsidR="00974C2F" w:rsidRPr="001308B4">
          <w:rPr>
            <w:rStyle w:val="a4"/>
            <w:rFonts w:ascii="Georgia" w:hAnsi="Georgia"/>
            <w:kern w:val="16"/>
            <w:lang w:eastAsia="ja-JP"/>
          </w:rPr>
          <w:t>training</w:t>
        </w:r>
      </w:hyperlink>
      <w:r w:rsidR="00974C2F" w:rsidRPr="0067094B">
        <w:rPr>
          <w:rFonts w:ascii="Georgia" w:hAnsi="Georgia"/>
          <w:kern w:val="16"/>
          <w:lang w:eastAsia="ja-JP"/>
        </w:rPr>
        <w:t xml:space="preserve">. </w:t>
      </w:r>
      <w:r w:rsidR="0089310C" w:rsidRPr="0067094B">
        <w:rPr>
          <w:rFonts w:ascii="Georgia" w:hAnsi="Georgia"/>
          <w:kern w:val="16"/>
          <w:lang w:eastAsia="ja-JP"/>
        </w:rPr>
        <w:t>The employees must take such trainings unless excused by the Unit or Division Head or there is some other reasonable and justifiable reason for absence</w:t>
      </w:r>
      <w:r w:rsidR="0067094B">
        <w:rPr>
          <w:rFonts w:ascii="Georgia" w:hAnsi="Georgia" w:hint="eastAsia"/>
          <w:kern w:val="16"/>
          <w:lang w:eastAsia="ja-JP"/>
        </w:rPr>
        <w:t>.</w:t>
      </w:r>
    </w:p>
    <w:p w14:paraId="15A9AE2D" w14:textId="77777777" w:rsidR="0067094B" w:rsidRDefault="0067094B"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p>
    <w:p w14:paraId="681E27A3" w14:textId="2E7BE059" w:rsidR="008F038F" w:rsidRPr="0067094B" w:rsidRDefault="008F038F"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t>40.3.</w:t>
      </w:r>
      <w:r w:rsidR="00275E91" w:rsidRPr="0067094B">
        <w:rPr>
          <w:rFonts w:ascii="Georgia" w:hAnsi="Georgia" w:hint="eastAsia"/>
          <w:kern w:val="16"/>
          <w:lang w:eastAsia="ja-JP"/>
        </w:rPr>
        <w:t>1.</w:t>
      </w:r>
      <w:r w:rsidRPr="0067094B">
        <w:rPr>
          <w:rFonts w:ascii="Georgia" w:hAnsi="Georgia"/>
          <w:kern w:val="16"/>
          <w:lang w:eastAsia="ja-JP"/>
        </w:rPr>
        <w:t>2.4</w:t>
      </w:r>
      <w:r w:rsidR="0067094B">
        <w:rPr>
          <w:rFonts w:ascii="Georgia" w:hAnsi="Georgia"/>
          <w:kern w:val="16"/>
          <w:lang w:eastAsia="ja-JP"/>
        </w:rPr>
        <w:tab/>
      </w:r>
      <w:r w:rsidR="0089310C" w:rsidRPr="0067094B">
        <w:rPr>
          <w:rFonts w:ascii="Georgia" w:hAnsi="Georgia"/>
          <w:kern w:val="16"/>
          <w:lang w:eastAsia="ja-JP"/>
        </w:rPr>
        <w:t xml:space="preserve">The </w:t>
      </w:r>
      <w:r w:rsidR="00AF27F3">
        <w:rPr>
          <w:rFonts w:ascii="Georgia" w:hAnsi="Georgia"/>
          <w:kern w:val="16"/>
          <w:lang w:eastAsia="ja-JP"/>
        </w:rPr>
        <w:t>Learning &amp; Development</w:t>
      </w:r>
      <w:r w:rsidR="0089310C" w:rsidRPr="0067094B">
        <w:rPr>
          <w:rFonts w:ascii="Georgia" w:hAnsi="Georgia"/>
          <w:kern w:val="16"/>
          <w:lang w:eastAsia="ja-JP"/>
        </w:rPr>
        <w:t xml:space="preserve"> Section is responsible for conducting periodic status surveys to verify the effectiveness of the training being conducted, and for developing new training to meet potential needs in addition to improving existing training.</w:t>
      </w:r>
    </w:p>
    <w:p w14:paraId="45CEC889" w14:textId="77777777" w:rsidR="001A0DB3" w:rsidRPr="0067094B" w:rsidRDefault="001A0DB3" w:rsidP="0067094B">
      <w:pPr>
        <w:widowControl w:val="0"/>
        <w:autoSpaceDE w:val="0"/>
        <w:autoSpaceDN w:val="0"/>
        <w:adjustRightInd w:val="0"/>
        <w:spacing w:line="276" w:lineRule="auto"/>
        <w:jc w:val="both"/>
        <w:rPr>
          <w:rFonts w:ascii="Georgia" w:hAnsi="Georgia"/>
          <w:kern w:val="16"/>
          <w:lang w:eastAsia="ja-JP"/>
        </w:rPr>
      </w:pPr>
    </w:p>
    <w:p w14:paraId="28F014ED" w14:textId="6D789DE9" w:rsidR="001A0DB3" w:rsidRPr="0067094B" w:rsidRDefault="001A0DB3" w:rsidP="0067094B">
      <w:pPr>
        <w:widowControl w:val="0"/>
        <w:autoSpaceDE w:val="0"/>
        <w:autoSpaceDN w:val="0"/>
        <w:adjustRightInd w:val="0"/>
        <w:spacing w:line="276" w:lineRule="auto"/>
        <w:ind w:leftChars="150" w:left="360"/>
        <w:jc w:val="both"/>
        <w:rPr>
          <w:rFonts w:ascii="Georgia" w:hAnsi="Georgia"/>
          <w:kern w:val="16"/>
          <w:lang w:eastAsia="ja-JP"/>
        </w:rPr>
      </w:pPr>
      <w:r w:rsidRPr="0067094B">
        <w:rPr>
          <w:rFonts w:ascii="Georgia" w:hAnsi="Georgia"/>
          <w:kern w:val="16"/>
          <w:lang w:eastAsia="ja-JP"/>
        </w:rPr>
        <w:t>40.3.1.3</w:t>
      </w:r>
      <w:r w:rsidR="0067094B">
        <w:rPr>
          <w:rFonts w:ascii="Georgia" w:hAnsi="Georgia"/>
          <w:kern w:val="16"/>
          <w:lang w:eastAsia="ja-JP"/>
        </w:rPr>
        <w:tab/>
      </w:r>
      <w:r w:rsidRPr="0067094B">
        <w:rPr>
          <w:rFonts w:ascii="Georgia" w:hAnsi="Georgia"/>
          <w:kern w:val="16"/>
          <w:lang w:eastAsia="ja-JP"/>
        </w:rPr>
        <w:t>Training provided by other parts of the University</w:t>
      </w:r>
    </w:p>
    <w:p w14:paraId="355F50F1" w14:textId="615A82C2" w:rsidR="001A0DB3" w:rsidRPr="0067094B" w:rsidRDefault="001A0DB3" w:rsidP="0067094B">
      <w:pPr>
        <w:widowControl w:val="0"/>
        <w:tabs>
          <w:tab w:val="left" w:pos="1673"/>
        </w:tabs>
        <w:autoSpaceDE w:val="0"/>
        <w:autoSpaceDN w:val="0"/>
        <w:adjustRightInd w:val="0"/>
        <w:spacing w:line="276" w:lineRule="auto"/>
        <w:ind w:leftChars="200" w:left="480"/>
        <w:jc w:val="both"/>
        <w:rPr>
          <w:rFonts w:ascii="Georgia" w:hAnsi="Georgia"/>
          <w:kern w:val="16"/>
          <w:lang w:eastAsia="ja-JP"/>
        </w:rPr>
      </w:pPr>
      <w:r w:rsidRPr="0067094B">
        <w:rPr>
          <w:rFonts w:ascii="Georgia" w:hAnsi="Georgia"/>
          <w:kern w:val="16"/>
          <w:lang w:eastAsia="ja-JP"/>
        </w:rPr>
        <w:lastRenderedPageBreak/>
        <w:t>40.3.1.3.1</w:t>
      </w:r>
      <w:r w:rsidR="0067094B">
        <w:rPr>
          <w:rFonts w:ascii="Georgia" w:hAnsi="Georgia"/>
          <w:kern w:val="16"/>
          <w:lang w:eastAsia="ja-JP"/>
        </w:rPr>
        <w:tab/>
      </w:r>
      <w:r w:rsidR="0089310C" w:rsidRPr="0067094B">
        <w:rPr>
          <w:rFonts w:ascii="Georgia" w:hAnsi="Georgia"/>
          <w:kern w:val="16"/>
          <w:lang w:eastAsia="ja-JP"/>
        </w:rPr>
        <w:t xml:space="preserve">Specialized and specific training may be provided by other departments within the university. The </w:t>
      </w:r>
      <w:r w:rsidR="00AF27F3">
        <w:rPr>
          <w:rFonts w:ascii="Georgia" w:hAnsi="Georgia"/>
          <w:kern w:val="16"/>
          <w:lang w:eastAsia="ja-JP"/>
        </w:rPr>
        <w:t>Learning &amp; Development</w:t>
      </w:r>
      <w:r w:rsidR="0089310C" w:rsidRPr="0067094B">
        <w:rPr>
          <w:rFonts w:ascii="Georgia" w:hAnsi="Georgia"/>
          <w:kern w:val="16"/>
          <w:lang w:eastAsia="ja-JP"/>
        </w:rPr>
        <w:t xml:space="preserve"> Section will advise, support and assist as needed</w:t>
      </w:r>
      <w:r w:rsidRPr="0067094B">
        <w:rPr>
          <w:rFonts w:ascii="Georgia" w:hAnsi="Georgia"/>
          <w:kern w:val="16"/>
          <w:lang w:eastAsia="ja-JP"/>
        </w:rPr>
        <w:t>.</w:t>
      </w:r>
    </w:p>
    <w:p w14:paraId="4497A86E" w14:textId="77777777" w:rsidR="001A0DB3" w:rsidRPr="0067094B" w:rsidRDefault="001A0DB3" w:rsidP="0067094B">
      <w:pPr>
        <w:widowControl w:val="0"/>
        <w:autoSpaceDE w:val="0"/>
        <w:autoSpaceDN w:val="0"/>
        <w:adjustRightInd w:val="0"/>
        <w:spacing w:line="276" w:lineRule="auto"/>
        <w:jc w:val="both"/>
        <w:rPr>
          <w:rFonts w:ascii="Georgia" w:hAnsi="Georgia"/>
          <w:kern w:val="16"/>
          <w:lang w:eastAsia="ja-JP"/>
        </w:rPr>
      </w:pPr>
    </w:p>
    <w:p w14:paraId="09255483" w14:textId="093D6A04" w:rsidR="001A0DB3" w:rsidRPr="0067094B" w:rsidRDefault="0089310C" w:rsidP="0067094B">
      <w:pPr>
        <w:widowControl w:val="0"/>
        <w:autoSpaceDE w:val="0"/>
        <w:autoSpaceDN w:val="0"/>
        <w:adjustRightInd w:val="0"/>
        <w:spacing w:line="276" w:lineRule="auto"/>
        <w:jc w:val="both"/>
        <w:rPr>
          <w:rFonts w:ascii="Georgia" w:hAnsi="Georgia"/>
          <w:kern w:val="16"/>
          <w:lang w:eastAsia="ja-JP"/>
        </w:rPr>
      </w:pPr>
      <w:r w:rsidRPr="0067094B">
        <w:rPr>
          <w:rFonts w:ascii="Georgia" w:hAnsi="Georgia"/>
          <w:kern w:val="16"/>
          <w:lang w:eastAsia="ja-JP"/>
        </w:rPr>
        <w:t>(</w:t>
      </w:r>
      <w:r w:rsidR="0067094B">
        <w:rPr>
          <w:rFonts w:ascii="Georgia" w:hAnsi="Georgia" w:hint="eastAsia"/>
          <w:kern w:val="16"/>
          <w:lang w:eastAsia="ja-JP"/>
        </w:rPr>
        <w:t>D</w:t>
      </w:r>
      <w:r w:rsidRPr="0067094B">
        <w:rPr>
          <w:rFonts w:ascii="Georgia" w:hAnsi="Georgia"/>
          <w:kern w:val="16"/>
          <w:lang w:eastAsia="ja-JP"/>
        </w:rPr>
        <w:t>elete)</w:t>
      </w:r>
    </w:p>
    <w:p w14:paraId="5FF6DA86" w14:textId="77777777" w:rsidR="006320BE" w:rsidRPr="0067094B" w:rsidRDefault="006320BE" w:rsidP="0067094B">
      <w:pPr>
        <w:widowControl w:val="0"/>
        <w:autoSpaceDE w:val="0"/>
        <w:autoSpaceDN w:val="0"/>
        <w:adjustRightInd w:val="0"/>
        <w:spacing w:line="276" w:lineRule="auto"/>
        <w:jc w:val="both"/>
        <w:rPr>
          <w:rFonts w:ascii="Georgia" w:hAnsi="Georgia"/>
          <w:kern w:val="16"/>
          <w:lang w:eastAsia="ja-JP"/>
        </w:rPr>
      </w:pPr>
    </w:p>
    <w:p w14:paraId="208E1041" w14:textId="16123A48" w:rsidR="00F6514D" w:rsidRPr="0067094B" w:rsidRDefault="00F6514D" w:rsidP="0067094B">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67094B">
        <w:rPr>
          <w:rFonts w:ascii="Georgia" w:hAnsi="Georgia"/>
          <w:b/>
          <w:bCs/>
          <w:kern w:val="16"/>
          <w:lang w:eastAsia="ja-JP"/>
        </w:rPr>
        <w:t>40.3.</w:t>
      </w:r>
      <w:r w:rsidR="001A0DB3" w:rsidRPr="0067094B">
        <w:rPr>
          <w:rFonts w:ascii="Georgia" w:hAnsi="Georgia" w:hint="eastAsia"/>
          <w:b/>
          <w:bCs/>
          <w:kern w:val="16"/>
          <w:lang w:eastAsia="ja-JP"/>
        </w:rPr>
        <w:t>2</w:t>
      </w:r>
      <w:r w:rsidR="0067094B" w:rsidRPr="0067094B">
        <w:rPr>
          <w:rFonts w:ascii="Georgia" w:hAnsi="Georgia"/>
          <w:b/>
          <w:bCs/>
          <w:kern w:val="16"/>
          <w:lang w:eastAsia="ja-JP"/>
        </w:rPr>
        <w:tab/>
      </w:r>
      <w:r w:rsidRPr="0067094B">
        <w:rPr>
          <w:rFonts w:ascii="Georgia" w:hAnsi="Georgia"/>
          <w:b/>
          <w:bCs/>
          <w:kern w:val="16"/>
          <w:lang w:eastAsia="ja-JP"/>
        </w:rPr>
        <w:t>Awards</w:t>
      </w:r>
    </w:p>
    <w:p w14:paraId="31EA4224" w14:textId="7D94993D" w:rsidR="00786AAF" w:rsidRPr="0067094B" w:rsidRDefault="00786AAF" w:rsidP="0067094B">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hint="eastAsia"/>
          <w:kern w:val="16"/>
          <w:lang w:eastAsia="ja-JP"/>
        </w:rPr>
        <w:t>Details are described in Article 8</w:t>
      </w:r>
      <w:r w:rsidR="007D5017" w:rsidRPr="0067094B">
        <w:rPr>
          <w:rFonts w:ascii="Georgia" w:hAnsi="Georgia" w:hint="eastAsia"/>
          <w:kern w:val="16"/>
          <w:lang w:eastAsia="ja-JP"/>
        </w:rPr>
        <w:t>8</w:t>
      </w:r>
      <w:r w:rsidRPr="0067094B">
        <w:rPr>
          <w:rFonts w:ascii="Georgia" w:hAnsi="Georgia" w:hint="eastAsia"/>
          <w:kern w:val="16"/>
          <w:lang w:eastAsia="ja-JP"/>
        </w:rPr>
        <w:t xml:space="preserve">, </w:t>
      </w:r>
      <w:hyperlink r:id="rId16" w:history="1">
        <w:r w:rsidRPr="0067094B">
          <w:rPr>
            <w:rStyle w:val="a4"/>
            <w:rFonts w:ascii="Georgia" w:hAnsi="Georgia" w:hint="eastAsia"/>
            <w:kern w:val="16"/>
            <w:lang w:eastAsia="ja-JP"/>
          </w:rPr>
          <w:t>Rules of Employment</w:t>
        </w:r>
      </w:hyperlink>
      <w:r w:rsidRPr="0067094B">
        <w:rPr>
          <w:rFonts w:ascii="Georgia" w:hAnsi="Georgia" w:hint="eastAsia"/>
          <w:kern w:val="16"/>
          <w:lang w:eastAsia="ja-JP"/>
        </w:rPr>
        <w:t xml:space="preserve"> and A</w:t>
      </w:r>
      <w:r w:rsidRPr="0067094B">
        <w:rPr>
          <w:rFonts w:ascii="Georgia" w:hAnsi="Georgia"/>
          <w:kern w:val="16"/>
          <w:lang w:eastAsia="ja-JP"/>
        </w:rPr>
        <w:t>r</w:t>
      </w:r>
      <w:r w:rsidRPr="0067094B">
        <w:rPr>
          <w:rFonts w:ascii="Georgia" w:hAnsi="Georgia" w:hint="eastAsia"/>
          <w:kern w:val="16"/>
          <w:lang w:eastAsia="ja-JP"/>
        </w:rPr>
        <w:t xml:space="preserve">ticle </w:t>
      </w:r>
      <w:r w:rsidR="007D5017" w:rsidRPr="0067094B">
        <w:rPr>
          <w:rFonts w:ascii="Georgia" w:hAnsi="Georgia"/>
          <w:kern w:val="16"/>
          <w:lang w:eastAsia="ja-JP"/>
        </w:rPr>
        <w:t>73</w:t>
      </w:r>
      <w:r w:rsidRPr="0067094B">
        <w:rPr>
          <w:rFonts w:ascii="Georgia" w:hAnsi="Georgia"/>
          <w:kern w:val="16"/>
          <w:lang w:eastAsia="ja-JP"/>
        </w:rPr>
        <w:t xml:space="preserve">, </w:t>
      </w:r>
      <w:hyperlink r:id="rId17" w:history="1">
        <w:r w:rsidRPr="0067094B">
          <w:rPr>
            <w:rStyle w:val="a4"/>
            <w:rFonts w:ascii="Georgia" w:hAnsi="Georgia"/>
            <w:kern w:val="16"/>
            <w:lang w:eastAsia="ja-JP"/>
          </w:rPr>
          <w:t>Rules of Employment for Part-time Employees</w:t>
        </w:r>
      </w:hyperlink>
      <w:r w:rsidRPr="0067094B">
        <w:rPr>
          <w:rFonts w:ascii="Georgia" w:hAnsi="Georgia"/>
          <w:kern w:val="16"/>
          <w:lang w:eastAsia="ja-JP"/>
        </w:rPr>
        <w:t>.</w:t>
      </w:r>
    </w:p>
    <w:p w14:paraId="2038ECB2" w14:textId="77777777" w:rsidR="006320BE" w:rsidRPr="0067094B" w:rsidRDefault="006320BE" w:rsidP="0067094B">
      <w:pPr>
        <w:widowControl w:val="0"/>
        <w:autoSpaceDE w:val="0"/>
        <w:autoSpaceDN w:val="0"/>
        <w:adjustRightInd w:val="0"/>
        <w:spacing w:line="276" w:lineRule="auto"/>
        <w:jc w:val="both"/>
        <w:rPr>
          <w:rFonts w:ascii="Georgia" w:hAnsi="Georgia"/>
          <w:color w:val="000000"/>
          <w:kern w:val="16"/>
          <w:lang w:eastAsia="ja-JP"/>
        </w:rPr>
      </w:pPr>
    </w:p>
    <w:p w14:paraId="4AAE1C1F" w14:textId="645F3963" w:rsidR="001A7CBA" w:rsidRPr="0067094B" w:rsidRDefault="00F6514D" w:rsidP="0067094B">
      <w:pPr>
        <w:widowControl w:val="0"/>
        <w:autoSpaceDE w:val="0"/>
        <w:autoSpaceDN w:val="0"/>
        <w:adjustRightInd w:val="0"/>
        <w:spacing w:line="276" w:lineRule="auto"/>
        <w:jc w:val="both"/>
        <w:rPr>
          <w:rFonts w:ascii="Georgia" w:hAnsi="Georgia"/>
          <w:b/>
          <w:bCs/>
          <w:color w:val="000000"/>
          <w:kern w:val="16"/>
          <w:lang w:eastAsia="ja-JP"/>
        </w:rPr>
      </w:pPr>
      <w:r w:rsidRPr="0067094B">
        <w:rPr>
          <w:rFonts w:ascii="Georgia" w:hAnsi="Georgia"/>
          <w:b/>
          <w:bCs/>
          <w:color w:val="000000"/>
          <w:kern w:val="16"/>
          <w:lang w:eastAsia="ja-JP"/>
        </w:rPr>
        <w:t>40</w:t>
      </w:r>
      <w:r w:rsidR="004F21C2" w:rsidRPr="0067094B">
        <w:rPr>
          <w:rFonts w:ascii="Georgia" w:hAnsi="Georgia"/>
          <w:b/>
          <w:bCs/>
          <w:color w:val="000000"/>
          <w:kern w:val="16"/>
          <w:lang w:eastAsia="ja-JP"/>
        </w:rPr>
        <w:t>.4</w:t>
      </w:r>
      <w:r w:rsidR="0067094B" w:rsidRPr="0067094B">
        <w:rPr>
          <w:rFonts w:ascii="Georgia" w:hAnsi="Georgia"/>
          <w:b/>
          <w:bCs/>
          <w:color w:val="000000"/>
          <w:kern w:val="16"/>
          <w:lang w:eastAsia="ja-JP"/>
        </w:rPr>
        <w:tab/>
      </w:r>
      <w:r w:rsidR="001A7CBA" w:rsidRPr="0067094B">
        <w:rPr>
          <w:rFonts w:ascii="Georgia" w:hAnsi="Georgia"/>
          <w:b/>
          <w:bCs/>
          <w:color w:val="000000"/>
          <w:kern w:val="16"/>
          <w:lang w:eastAsia="ja-JP"/>
        </w:rPr>
        <w:t>Responsibilities</w:t>
      </w:r>
    </w:p>
    <w:p w14:paraId="65F32DC7" w14:textId="356E6917" w:rsidR="006320BE" w:rsidRPr="0067094B" w:rsidRDefault="00F6514D" w:rsidP="0067094B">
      <w:pPr>
        <w:widowControl w:val="0"/>
        <w:tabs>
          <w:tab w:val="left" w:pos="1315"/>
        </w:tabs>
        <w:autoSpaceDE w:val="0"/>
        <w:autoSpaceDN w:val="0"/>
        <w:adjustRightInd w:val="0"/>
        <w:spacing w:line="276" w:lineRule="auto"/>
        <w:ind w:leftChars="100" w:left="240"/>
        <w:jc w:val="both"/>
        <w:rPr>
          <w:rFonts w:ascii="Georgia" w:hAnsi="Georgia"/>
          <w:b/>
          <w:bCs/>
          <w:color w:val="000000"/>
          <w:kern w:val="16"/>
          <w:lang w:eastAsia="ja-JP"/>
        </w:rPr>
      </w:pPr>
      <w:r w:rsidRPr="0067094B">
        <w:rPr>
          <w:rFonts w:ascii="Georgia" w:hAnsi="Georgia"/>
          <w:b/>
          <w:bCs/>
          <w:color w:val="000000"/>
          <w:kern w:val="16"/>
          <w:lang w:eastAsia="ja-JP"/>
        </w:rPr>
        <w:t>40</w:t>
      </w:r>
      <w:r w:rsidR="004F21C2" w:rsidRPr="0067094B">
        <w:rPr>
          <w:rFonts w:ascii="Georgia" w:hAnsi="Georgia"/>
          <w:b/>
          <w:bCs/>
          <w:color w:val="000000"/>
          <w:kern w:val="16"/>
          <w:lang w:eastAsia="ja-JP"/>
        </w:rPr>
        <w:t>.4</w:t>
      </w:r>
      <w:r w:rsidR="00D97B01" w:rsidRPr="0067094B">
        <w:rPr>
          <w:rFonts w:ascii="Georgia" w:hAnsi="Georgia"/>
          <w:b/>
          <w:bCs/>
          <w:color w:val="000000"/>
          <w:kern w:val="16"/>
          <w:lang w:eastAsia="ja-JP"/>
        </w:rPr>
        <w:t>.1</w:t>
      </w:r>
      <w:r w:rsidR="0067094B" w:rsidRPr="0067094B">
        <w:rPr>
          <w:rFonts w:ascii="Georgia" w:hAnsi="Georgia"/>
          <w:b/>
          <w:bCs/>
          <w:color w:val="000000"/>
          <w:kern w:val="16"/>
          <w:lang w:eastAsia="ja-JP"/>
        </w:rPr>
        <w:tab/>
      </w:r>
      <w:r w:rsidR="00810E1E" w:rsidRPr="0067094B">
        <w:rPr>
          <w:rFonts w:ascii="Georgia" w:hAnsi="Georgia"/>
          <w:b/>
          <w:bCs/>
          <w:color w:val="000000"/>
          <w:kern w:val="16"/>
          <w:lang w:eastAsia="ja-JP"/>
        </w:rPr>
        <w:t>Employees</w:t>
      </w:r>
    </w:p>
    <w:p w14:paraId="5E46724A" w14:textId="650DA65A" w:rsidR="00472E66" w:rsidRPr="0067094B" w:rsidRDefault="0089310C" w:rsidP="0067094B">
      <w:pPr>
        <w:widowControl w:val="0"/>
        <w:autoSpaceDE w:val="0"/>
        <w:autoSpaceDN w:val="0"/>
        <w:adjustRightInd w:val="0"/>
        <w:spacing w:line="276" w:lineRule="auto"/>
        <w:ind w:leftChars="100" w:left="240"/>
        <w:jc w:val="both"/>
        <w:rPr>
          <w:rFonts w:ascii="Georgia" w:hAnsi="Georgia"/>
          <w:color w:val="000000"/>
          <w:kern w:val="16"/>
          <w:lang w:eastAsia="ja-JP"/>
        </w:rPr>
      </w:pPr>
      <w:r w:rsidRPr="0067094B">
        <w:rPr>
          <w:rFonts w:ascii="Georgia" w:hAnsi="Georgia"/>
          <w:color w:val="000000"/>
          <w:kern w:val="16"/>
          <w:lang w:eastAsia="ja-JP"/>
        </w:rPr>
        <w:t>The primary responsibility for acquiring the specific and general skill necessary for job performance lies with the individual employee. In addition to improving performance in their current responsibilities, employees are expected to continually improve their abilities in order to become competent to fulfill additional responsibilities</w:t>
      </w:r>
      <w:r w:rsidR="009F6BF9" w:rsidRPr="0067094B">
        <w:rPr>
          <w:rFonts w:ascii="Georgia" w:hAnsi="Georgia"/>
          <w:color w:val="000000"/>
          <w:kern w:val="16"/>
          <w:lang w:eastAsia="ja-JP"/>
        </w:rPr>
        <w:t>.</w:t>
      </w:r>
      <w:r w:rsidRPr="0067094B">
        <w:rPr>
          <w:rFonts w:ascii="Georgia" w:hAnsi="Georgia"/>
          <w:color w:val="000000"/>
          <w:kern w:val="16"/>
          <w:lang w:eastAsia="ja-JP"/>
        </w:rPr>
        <w:t xml:space="preserve"> </w:t>
      </w:r>
    </w:p>
    <w:p w14:paraId="37AA2175" w14:textId="77777777" w:rsidR="006320BE" w:rsidRPr="0067094B" w:rsidRDefault="006320BE" w:rsidP="0067094B">
      <w:pPr>
        <w:widowControl w:val="0"/>
        <w:autoSpaceDE w:val="0"/>
        <w:autoSpaceDN w:val="0"/>
        <w:adjustRightInd w:val="0"/>
        <w:spacing w:line="276" w:lineRule="auto"/>
        <w:jc w:val="both"/>
        <w:rPr>
          <w:rFonts w:ascii="Georgia" w:hAnsi="Georgia"/>
          <w:color w:val="000000"/>
          <w:kern w:val="16"/>
          <w:lang w:eastAsia="ja-JP"/>
        </w:rPr>
      </w:pPr>
    </w:p>
    <w:p w14:paraId="22FCD10C" w14:textId="71B3DF80" w:rsidR="006320BE" w:rsidRPr="0067094B" w:rsidRDefault="00472E66" w:rsidP="0067094B">
      <w:pPr>
        <w:widowControl w:val="0"/>
        <w:tabs>
          <w:tab w:val="left" w:pos="1315"/>
        </w:tabs>
        <w:autoSpaceDE w:val="0"/>
        <w:autoSpaceDN w:val="0"/>
        <w:adjustRightInd w:val="0"/>
        <w:spacing w:line="276" w:lineRule="auto"/>
        <w:ind w:leftChars="100" w:left="240"/>
        <w:jc w:val="both"/>
        <w:rPr>
          <w:rFonts w:ascii="Georgia" w:hAnsi="Georgia"/>
          <w:b/>
          <w:bCs/>
          <w:color w:val="000000"/>
          <w:kern w:val="16"/>
          <w:lang w:eastAsia="ja-JP"/>
        </w:rPr>
      </w:pPr>
      <w:r w:rsidRPr="0067094B">
        <w:rPr>
          <w:rFonts w:ascii="Georgia" w:hAnsi="Georgia"/>
          <w:b/>
          <w:bCs/>
          <w:color w:val="000000"/>
          <w:kern w:val="16"/>
          <w:lang w:eastAsia="ja-JP"/>
        </w:rPr>
        <w:t>40.4.2</w:t>
      </w:r>
      <w:r w:rsidR="0067094B" w:rsidRPr="0067094B">
        <w:rPr>
          <w:rFonts w:ascii="Georgia" w:hAnsi="Georgia"/>
          <w:b/>
          <w:bCs/>
          <w:color w:val="000000"/>
          <w:kern w:val="16"/>
          <w:lang w:eastAsia="ja-JP"/>
        </w:rPr>
        <w:tab/>
      </w:r>
      <w:r w:rsidR="008F038F" w:rsidRPr="0067094B">
        <w:rPr>
          <w:rFonts w:ascii="Georgia" w:hAnsi="Georgia"/>
          <w:b/>
          <w:bCs/>
          <w:color w:val="000000"/>
          <w:kern w:val="16"/>
          <w:lang w:eastAsia="ja-JP"/>
        </w:rPr>
        <w:t>Supervisors</w:t>
      </w:r>
    </w:p>
    <w:p w14:paraId="04496703" w14:textId="64E0ACEC" w:rsidR="00F6514D" w:rsidRPr="0067094B" w:rsidRDefault="0089310C" w:rsidP="0067094B">
      <w:pPr>
        <w:widowControl w:val="0"/>
        <w:autoSpaceDE w:val="0"/>
        <w:autoSpaceDN w:val="0"/>
        <w:adjustRightInd w:val="0"/>
        <w:spacing w:line="276" w:lineRule="auto"/>
        <w:ind w:leftChars="100" w:left="240"/>
        <w:jc w:val="both"/>
        <w:rPr>
          <w:rFonts w:ascii="Georgia" w:hAnsi="Georgia"/>
          <w:color w:val="000000"/>
          <w:kern w:val="16"/>
          <w:lang w:eastAsia="ja-JP"/>
        </w:rPr>
      </w:pPr>
      <w:r w:rsidRPr="0067094B">
        <w:rPr>
          <w:rFonts w:ascii="Georgia" w:hAnsi="Georgia"/>
          <w:color w:val="000000"/>
          <w:kern w:val="16"/>
          <w:lang w:eastAsia="ja-JP"/>
        </w:rPr>
        <w:t>The supervisor provides appropriate advice and an environment for staff to develop their skills. They are also expected to have regular opportunities to discuss the strengthening of staff skills and to assist them in maximizing their individual abilities.</w:t>
      </w:r>
    </w:p>
    <w:p w14:paraId="14D25C0D" w14:textId="77777777" w:rsidR="006320BE" w:rsidRPr="0067094B" w:rsidRDefault="006320BE" w:rsidP="0067094B">
      <w:pPr>
        <w:widowControl w:val="0"/>
        <w:autoSpaceDE w:val="0"/>
        <w:autoSpaceDN w:val="0"/>
        <w:adjustRightInd w:val="0"/>
        <w:spacing w:line="276" w:lineRule="auto"/>
        <w:jc w:val="both"/>
        <w:rPr>
          <w:rFonts w:ascii="Georgia" w:hAnsi="Georgia"/>
          <w:color w:val="000000"/>
          <w:kern w:val="16"/>
          <w:lang w:eastAsia="ja-JP"/>
        </w:rPr>
      </w:pPr>
    </w:p>
    <w:p w14:paraId="501EE521" w14:textId="685730CE" w:rsidR="006320BE" w:rsidRPr="00A714C4" w:rsidRDefault="004C6C3A" w:rsidP="00A714C4">
      <w:pPr>
        <w:widowControl w:val="0"/>
        <w:tabs>
          <w:tab w:val="left" w:pos="1315"/>
        </w:tabs>
        <w:autoSpaceDE w:val="0"/>
        <w:autoSpaceDN w:val="0"/>
        <w:adjustRightInd w:val="0"/>
        <w:spacing w:line="276" w:lineRule="auto"/>
        <w:ind w:leftChars="100" w:left="240"/>
        <w:jc w:val="both"/>
        <w:rPr>
          <w:rFonts w:ascii="Georgia" w:hAnsi="Georgia"/>
          <w:b/>
          <w:bCs/>
          <w:color w:val="000000"/>
          <w:kern w:val="16"/>
          <w:lang w:eastAsia="ja-JP"/>
        </w:rPr>
      </w:pPr>
      <w:r w:rsidRPr="00A714C4">
        <w:rPr>
          <w:rFonts w:ascii="Georgia" w:hAnsi="Georgia"/>
          <w:b/>
          <w:bCs/>
          <w:color w:val="000000"/>
          <w:kern w:val="16"/>
          <w:lang w:eastAsia="ja-JP"/>
        </w:rPr>
        <w:t>40.4.3</w:t>
      </w:r>
      <w:r w:rsidR="00A714C4" w:rsidRPr="00A714C4">
        <w:rPr>
          <w:rFonts w:ascii="Georgia" w:hAnsi="Georgia"/>
          <w:b/>
          <w:bCs/>
          <w:color w:val="000000"/>
          <w:kern w:val="16"/>
          <w:lang w:eastAsia="ja-JP"/>
        </w:rPr>
        <w:tab/>
      </w:r>
      <w:r w:rsidR="00AF27F3">
        <w:rPr>
          <w:rFonts w:ascii="Georgia" w:hAnsi="Georgia"/>
          <w:b/>
          <w:bCs/>
          <w:color w:val="000000"/>
          <w:kern w:val="16"/>
          <w:lang w:eastAsia="ja-JP"/>
        </w:rPr>
        <w:t>Learning &amp; Development</w:t>
      </w:r>
      <w:r w:rsidR="007E613E" w:rsidRPr="00A714C4">
        <w:rPr>
          <w:rFonts w:ascii="Georgia" w:hAnsi="Georgia"/>
          <w:b/>
          <w:bCs/>
          <w:color w:val="000000"/>
          <w:kern w:val="16"/>
          <w:lang w:eastAsia="ja-JP"/>
        </w:rPr>
        <w:t xml:space="preserve"> </w:t>
      </w:r>
      <w:r w:rsidR="00094A8E" w:rsidRPr="00A714C4">
        <w:rPr>
          <w:rFonts w:ascii="Georgia" w:hAnsi="Georgia"/>
          <w:b/>
          <w:bCs/>
          <w:color w:val="000000"/>
          <w:kern w:val="16"/>
          <w:lang w:eastAsia="ja-JP"/>
        </w:rPr>
        <w:t>Section</w:t>
      </w:r>
    </w:p>
    <w:p w14:paraId="40989213" w14:textId="73F830FD" w:rsidR="00F6514D" w:rsidRPr="0067094B" w:rsidRDefault="00AF27F3" w:rsidP="00A714C4">
      <w:pPr>
        <w:widowControl w:val="0"/>
        <w:autoSpaceDE w:val="0"/>
        <w:autoSpaceDN w:val="0"/>
        <w:adjustRightInd w:val="0"/>
        <w:spacing w:line="276" w:lineRule="auto"/>
        <w:ind w:leftChars="100" w:left="240"/>
        <w:jc w:val="both"/>
        <w:rPr>
          <w:rFonts w:ascii="Georgia" w:hAnsi="Georgia"/>
          <w:color w:val="000000"/>
          <w:kern w:val="16"/>
          <w:lang w:eastAsia="ja-JP"/>
        </w:rPr>
      </w:pPr>
      <w:r>
        <w:rPr>
          <w:rFonts w:ascii="Georgia" w:hAnsi="Georgia"/>
          <w:color w:val="000000"/>
          <w:kern w:val="16"/>
          <w:lang w:eastAsia="ja-JP"/>
        </w:rPr>
        <w:t>Learning &amp; Development</w:t>
      </w:r>
      <w:r w:rsidR="007E613E" w:rsidRPr="0067094B">
        <w:rPr>
          <w:rFonts w:ascii="Georgia" w:hAnsi="Georgia"/>
          <w:color w:val="000000"/>
          <w:kern w:val="16"/>
          <w:lang w:eastAsia="ja-JP"/>
        </w:rPr>
        <w:t xml:space="preserve"> Section is responsible for general University training. </w:t>
      </w:r>
    </w:p>
    <w:p w14:paraId="787A8616" w14:textId="77777777" w:rsidR="007149D3" w:rsidRPr="0067094B" w:rsidRDefault="007149D3" w:rsidP="0067094B">
      <w:pPr>
        <w:widowControl w:val="0"/>
        <w:autoSpaceDE w:val="0"/>
        <w:autoSpaceDN w:val="0"/>
        <w:adjustRightInd w:val="0"/>
        <w:spacing w:line="276" w:lineRule="auto"/>
        <w:jc w:val="both"/>
        <w:rPr>
          <w:rFonts w:ascii="Georgia" w:hAnsi="Georgia"/>
          <w:color w:val="000000"/>
          <w:kern w:val="16"/>
          <w:lang w:eastAsia="ja-JP"/>
        </w:rPr>
      </w:pPr>
    </w:p>
    <w:p w14:paraId="0F76FCF8" w14:textId="137C582B" w:rsidR="007149D3" w:rsidRPr="0067094B" w:rsidRDefault="007149D3" w:rsidP="00A714C4">
      <w:pPr>
        <w:widowControl w:val="0"/>
        <w:autoSpaceDE w:val="0"/>
        <w:autoSpaceDN w:val="0"/>
        <w:adjustRightInd w:val="0"/>
        <w:spacing w:line="276" w:lineRule="auto"/>
        <w:ind w:leftChars="150" w:left="360"/>
        <w:jc w:val="both"/>
        <w:rPr>
          <w:rFonts w:ascii="Georgia" w:hAnsi="Georgia"/>
          <w:color w:val="000000"/>
          <w:kern w:val="16"/>
          <w:lang w:eastAsia="ja-JP"/>
        </w:rPr>
      </w:pPr>
      <w:r w:rsidRPr="0067094B">
        <w:rPr>
          <w:rFonts w:ascii="Georgia" w:hAnsi="Georgia"/>
          <w:color w:val="000000"/>
          <w:kern w:val="16"/>
          <w:lang w:eastAsia="ja-JP"/>
        </w:rPr>
        <w:t>40.4.3.1</w:t>
      </w:r>
      <w:r w:rsidR="00A714C4">
        <w:rPr>
          <w:rFonts w:ascii="Georgia" w:hAnsi="Georgia"/>
          <w:color w:val="000000"/>
          <w:kern w:val="16"/>
          <w:lang w:eastAsia="ja-JP"/>
        </w:rPr>
        <w:tab/>
      </w:r>
      <w:r w:rsidRPr="0067094B">
        <w:rPr>
          <w:rFonts w:ascii="Georgia" w:hAnsi="Georgia"/>
          <w:color w:val="000000"/>
          <w:kern w:val="16"/>
          <w:lang w:eastAsia="ja-JP"/>
        </w:rPr>
        <w:t xml:space="preserve">To meet this requirement, the </w:t>
      </w:r>
      <w:r w:rsidR="00AF27F3">
        <w:rPr>
          <w:rFonts w:ascii="Georgia" w:hAnsi="Georgia"/>
          <w:color w:val="000000"/>
          <w:kern w:val="16"/>
          <w:lang w:eastAsia="ja-JP"/>
        </w:rPr>
        <w:t>Learning &amp; Development</w:t>
      </w:r>
      <w:r w:rsidR="007E613E" w:rsidRPr="0067094B">
        <w:rPr>
          <w:rFonts w:ascii="Georgia" w:hAnsi="Georgia"/>
          <w:color w:val="000000"/>
          <w:kern w:val="16"/>
          <w:lang w:eastAsia="ja-JP"/>
        </w:rPr>
        <w:t xml:space="preserve"> </w:t>
      </w:r>
      <w:r w:rsidR="006034B7" w:rsidRPr="0067094B">
        <w:rPr>
          <w:rFonts w:ascii="Georgia" w:hAnsi="Georgia"/>
          <w:color w:val="000000"/>
          <w:kern w:val="16"/>
          <w:lang w:eastAsia="ja-JP"/>
        </w:rPr>
        <w:t>Section</w:t>
      </w:r>
      <w:r w:rsidR="00275E91" w:rsidRPr="0067094B">
        <w:rPr>
          <w:rFonts w:ascii="Georgia" w:hAnsi="Georgia"/>
          <w:color w:val="000000"/>
          <w:kern w:val="16"/>
          <w:lang w:eastAsia="ja-JP"/>
        </w:rPr>
        <w:t xml:space="preserve"> training function</w:t>
      </w:r>
      <w:r w:rsidRPr="0067094B">
        <w:rPr>
          <w:rFonts w:ascii="Georgia" w:hAnsi="Georgia"/>
          <w:color w:val="000000"/>
          <w:kern w:val="16"/>
          <w:lang w:eastAsia="ja-JP"/>
        </w:rPr>
        <w:t xml:space="preserve"> will</w:t>
      </w:r>
    </w:p>
    <w:p w14:paraId="0A835C56" w14:textId="77777777" w:rsidR="00A714C4" w:rsidRDefault="007149D3" w:rsidP="00A714C4">
      <w:pPr>
        <w:pStyle w:val="a3"/>
        <w:widowControl w:val="0"/>
        <w:numPr>
          <w:ilvl w:val="0"/>
          <w:numId w:val="10"/>
        </w:numPr>
        <w:autoSpaceDE w:val="0"/>
        <w:autoSpaceDN w:val="0"/>
        <w:adjustRightInd w:val="0"/>
        <w:spacing w:line="276" w:lineRule="auto"/>
        <w:ind w:leftChars="150" w:left="720" w:hangingChars="150" w:hanging="360"/>
        <w:contextualSpacing w:val="0"/>
        <w:jc w:val="both"/>
        <w:rPr>
          <w:rFonts w:ascii="Georgia" w:hAnsi="Georgia"/>
          <w:kern w:val="16"/>
          <w:lang w:eastAsia="ja-JP"/>
        </w:rPr>
      </w:pPr>
      <w:r w:rsidRPr="0067094B">
        <w:rPr>
          <w:rFonts w:ascii="Georgia" w:hAnsi="Georgia"/>
          <w:kern w:val="16"/>
          <w:lang w:eastAsia="ja-JP"/>
        </w:rPr>
        <w:t>periodically conduct training needs and demand surveys</w:t>
      </w:r>
      <w:r w:rsidRPr="0067094B">
        <w:rPr>
          <w:rFonts w:ascii="Georgia" w:hAnsi="Georgia" w:hint="eastAsia"/>
          <w:kern w:val="16"/>
          <w:lang w:eastAsia="ja-JP"/>
        </w:rPr>
        <w:t>.</w:t>
      </w:r>
    </w:p>
    <w:p w14:paraId="20CB5591" w14:textId="77777777" w:rsidR="00A714C4" w:rsidRDefault="007E613E" w:rsidP="00A714C4">
      <w:pPr>
        <w:pStyle w:val="a3"/>
        <w:widowControl w:val="0"/>
        <w:numPr>
          <w:ilvl w:val="0"/>
          <w:numId w:val="10"/>
        </w:numPr>
        <w:autoSpaceDE w:val="0"/>
        <w:autoSpaceDN w:val="0"/>
        <w:adjustRightInd w:val="0"/>
        <w:spacing w:line="276" w:lineRule="auto"/>
        <w:ind w:leftChars="150" w:left="720" w:hangingChars="150" w:hanging="360"/>
        <w:contextualSpacing w:val="0"/>
        <w:jc w:val="both"/>
        <w:rPr>
          <w:rFonts w:ascii="Georgia" w:hAnsi="Georgia"/>
          <w:kern w:val="16"/>
          <w:lang w:eastAsia="ja-JP"/>
        </w:rPr>
      </w:pPr>
      <w:r w:rsidRPr="00A714C4">
        <w:rPr>
          <w:rFonts w:ascii="Georgia" w:hAnsi="Georgia"/>
          <w:kern w:val="16"/>
          <w:lang w:eastAsia="ja-JP"/>
        </w:rPr>
        <w:t>plan and implement specific and general skill training</w:t>
      </w:r>
    </w:p>
    <w:p w14:paraId="249B3E6E" w14:textId="77777777" w:rsidR="00A714C4" w:rsidRDefault="007E613E" w:rsidP="00A714C4">
      <w:pPr>
        <w:pStyle w:val="a3"/>
        <w:widowControl w:val="0"/>
        <w:numPr>
          <w:ilvl w:val="0"/>
          <w:numId w:val="10"/>
        </w:numPr>
        <w:autoSpaceDE w:val="0"/>
        <w:autoSpaceDN w:val="0"/>
        <w:adjustRightInd w:val="0"/>
        <w:spacing w:line="276" w:lineRule="auto"/>
        <w:ind w:leftChars="150" w:left="720" w:hangingChars="150" w:hanging="360"/>
        <w:contextualSpacing w:val="0"/>
        <w:jc w:val="both"/>
        <w:rPr>
          <w:rFonts w:ascii="Georgia" w:hAnsi="Georgia"/>
          <w:kern w:val="16"/>
          <w:lang w:eastAsia="ja-JP"/>
        </w:rPr>
      </w:pPr>
      <w:r w:rsidRPr="00A714C4">
        <w:rPr>
          <w:rFonts w:ascii="Georgia" w:hAnsi="Georgia"/>
          <w:kern w:val="16"/>
          <w:lang w:eastAsia="ja-JP"/>
        </w:rPr>
        <w:t>coordinate between departments for each training program</w:t>
      </w:r>
    </w:p>
    <w:p w14:paraId="6EB25E55" w14:textId="7DBB42F6" w:rsidR="007149D3" w:rsidRPr="00A714C4" w:rsidRDefault="007E613E" w:rsidP="00A714C4">
      <w:pPr>
        <w:pStyle w:val="a3"/>
        <w:widowControl w:val="0"/>
        <w:numPr>
          <w:ilvl w:val="0"/>
          <w:numId w:val="10"/>
        </w:numPr>
        <w:autoSpaceDE w:val="0"/>
        <w:autoSpaceDN w:val="0"/>
        <w:adjustRightInd w:val="0"/>
        <w:spacing w:line="276" w:lineRule="auto"/>
        <w:ind w:leftChars="150" w:left="720" w:hangingChars="150" w:hanging="360"/>
        <w:contextualSpacing w:val="0"/>
        <w:jc w:val="both"/>
        <w:rPr>
          <w:rFonts w:ascii="Georgia" w:hAnsi="Georgia"/>
          <w:kern w:val="16"/>
          <w:lang w:eastAsia="ja-JP"/>
        </w:rPr>
      </w:pPr>
      <w:r w:rsidRPr="00A714C4">
        <w:rPr>
          <w:rFonts w:ascii="Georgia" w:hAnsi="Georgia"/>
          <w:kern w:val="16"/>
          <w:lang w:eastAsia="ja-JP"/>
        </w:rPr>
        <w:t>plan and implement mandatory training and manage participant data</w:t>
      </w:r>
    </w:p>
    <w:p w14:paraId="65220A54" w14:textId="77777777" w:rsidR="006320BE" w:rsidRPr="0067094B" w:rsidRDefault="006320BE" w:rsidP="0067094B">
      <w:pPr>
        <w:widowControl w:val="0"/>
        <w:autoSpaceDE w:val="0"/>
        <w:autoSpaceDN w:val="0"/>
        <w:adjustRightInd w:val="0"/>
        <w:spacing w:line="276" w:lineRule="auto"/>
        <w:jc w:val="both"/>
        <w:rPr>
          <w:rFonts w:ascii="Georgia" w:hAnsi="Georgia"/>
          <w:color w:val="000000"/>
          <w:kern w:val="16"/>
          <w:lang w:eastAsia="ja-JP"/>
        </w:rPr>
      </w:pPr>
    </w:p>
    <w:p w14:paraId="3828B2ED" w14:textId="02598CAB" w:rsidR="00F6514D" w:rsidRPr="00A714C4" w:rsidRDefault="00F6514D" w:rsidP="0067094B">
      <w:pPr>
        <w:widowControl w:val="0"/>
        <w:autoSpaceDE w:val="0"/>
        <w:autoSpaceDN w:val="0"/>
        <w:adjustRightInd w:val="0"/>
        <w:spacing w:line="276" w:lineRule="auto"/>
        <w:jc w:val="both"/>
        <w:rPr>
          <w:rFonts w:ascii="Georgia" w:hAnsi="Georgia"/>
          <w:b/>
          <w:bCs/>
          <w:color w:val="000000"/>
          <w:kern w:val="16"/>
          <w:lang w:eastAsia="ja-JP"/>
        </w:rPr>
      </w:pPr>
      <w:r w:rsidRPr="00A714C4">
        <w:rPr>
          <w:rFonts w:ascii="Georgia" w:hAnsi="Georgia"/>
          <w:b/>
          <w:bCs/>
          <w:color w:val="000000"/>
          <w:kern w:val="16"/>
          <w:lang w:eastAsia="ja-JP"/>
        </w:rPr>
        <w:t>40</w:t>
      </w:r>
      <w:r w:rsidR="004F21C2" w:rsidRPr="00A714C4">
        <w:rPr>
          <w:rFonts w:ascii="Georgia" w:hAnsi="Georgia"/>
          <w:b/>
          <w:bCs/>
          <w:color w:val="000000"/>
          <w:kern w:val="16"/>
          <w:lang w:eastAsia="ja-JP"/>
        </w:rPr>
        <w:t>.5</w:t>
      </w:r>
      <w:r w:rsidR="00A714C4" w:rsidRPr="00A714C4">
        <w:rPr>
          <w:rFonts w:ascii="Georgia" w:hAnsi="Georgia"/>
          <w:b/>
          <w:bCs/>
          <w:color w:val="000000"/>
          <w:kern w:val="16"/>
          <w:lang w:eastAsia="ja-JP"/>
        </w:rPr>
        <w:tab/>
      </w:r>
      <w:r w:rsidRPr="00A714C4">
        <w:rPr>
          <w:rFonts w:ascii="Georgia" w:hAnsi="Georgia"/>
          <w:b/>
          <w:bCs/>
          <w:color w:val="000000"/>
          <w:kern w:val="16"/>
          <w:lang w:eastAsia="ja-JP"/>
        </w:rPr>
        <w:t>Procedures</w:t>
      </w:r>
    </w:p>
    <w:p w14:paraId="5B18940F" w14:textId="4EEF373B"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color w:val="000000"/>
          <w:kern w:val="16"/>
          <w:lang w:eastAsia="ja-JP"/>
        </w:rPr>
      </w:pPr>
      <w:r w:rsidRPr="00A714C4">
        <w:rPr>
          <w:rFonts w:ascii="Georgia" w:hAnsi="Georgia"/>
          <w:b/>
          <w:bCs/>
          <w:color w:val="000000"/>
          <w:kern w:val="16"/>
          <w:lang w:eastAsia="ja-JP"/>
        </w:rPr>
        <w:t>40.5.1</w:t>
      </w:r>
      <w:r w:rsidR="00A714C4" w:rsidRPr="00A714C4">
        <w:rPr>
          <w:rFonts w:ascii="Georgia" w:hAnsi="Georgia"/>
          <w:b/>
          <w:bCs/>
          <w:color w:val="000000"/>
          <w:kern w:val="16"/>
          <w:lang w:eastAsia="ja-JP"/>
        </w:rPr>
        <w:tab/>
      </w:r>
      <w:r w:rsidRPr="00A714C4">
        <w:rPr>
          <w:rFonts w:ascii="Georgia" w:hAnsi="Georgia"/>
          <w:b/>
          <w:bCs/>
          <w:color w:val="000000"/>
          <w:kern w:val="16"/>
          <w:lang w:eastAsia="ja-JP"/>
        </w:rPr>
        <w:t>Application</w:t>
      </w:r>
    </w:p>
    <w:p w14:paraId="2275BEE8" w14:textId="7231FBFB" w:rsidR="007149D3" w:rsidRPr="0067094B" w:rsidRDefault="007149D3" w:rsidP="00A714C4">
      <w:pPr>
        <w:widowControl w:val="0"/>
        <w:autoSpaceDE w:val="0"/>
        <w:autoSpaceDN w:val="0"/>
        <w:adjustRightInd w:val="0"/>
        <w:spacing w:line="276" w:lineRule="auto"/>
        <w:ind w:leftChars="100" w:left="240"/>
        <w:jc w:val="both"/>
        <w:rPr>
          <w:rFonts w:ascii="Georgia" w:hAnsi="Georgia"/>
          <w:color w:val="000000"/>
          <w:kern w:val="16"/>
          <w:lang w:eastAsia="ja-JP"/>
        </w:rPr>
      </w:pPr>
      <w:r w:rsidRPr="0067094B">
        <w:rPr>
          <w:rFonts w:ascii="Georgia" w:hAnsi="Georgia"/>
          <w:color w:val="000000"/>
          <w:kern w:val="16"/>
          <w:lang w:eastAsia="ja-JP"/>
        </w:rPr>
        <w:t xml:space="preserve">Employees can apply to </w:t>
      </w:r>
      <w:r w:rsidR="007E613E" w:rsidRPr="0067094B">
        <w:rPr>
          <w:rFonts w:ascii="Georgia" w:hAnsi="Georgia"/>
          <w:color w:val="000000"/>
          <w:kern w:val="16"/>
          <w:lang w:eastAsia="ja-JP"/>
        </w:rPr>
        <w:t xml:space="preserve">a training offered by the </w:t>
      </w:r>
      <w:r w:rsidR="00AF27F3">
        <w:rPr>
          <w:rFonts w:ascii="Georgia" w:hAnsi="Georgia"/>
          <w:color w:val="000000"/>
          <w:kern w:val="16"/>
          <w:lang w:eastAsia="ja-JP"/>
        </w:rPr>
        <w:t>Learning &amp; Development</w:t>
      </w:r>
      <w:r w:rsidR="007E613E" w:rsidRPr="0067094B">
        <w:rPr>
          <w:rFonts w:ascii="Georgia" w:hAnsi="Georgia"/>
          <w:color w:val="000000"/>
          <w:kern w:val="16"/>
          <w:lang w:eastAsia="ja-JP"/>
        </w:rPr>
        <w:t xml:space="preserve"> Section through the </w:t>
      </w:r>
      <w:r w:rsidR="00AF27F3">
        <w:rPr>
          <w:rFonts w:ascii="Georgia" w:hAnsi="Georgia"/>
          <w:color w:val="000000"/>
          <w:kern w:val="16"/>
          <w:lang w:eastAsia="ja-JP"/>
        </w:rPr>
        <w:t>Learning &amp; Development</w:t>
      </w:r>
      <w:r w:rsidR="007E613E" w:rsidRPr="0067094B">
        <w:rPr>
          <w:rFonts w:ascii="Georgia" w:hAnsi="Georgia"/>
          <w:color w:val="000000"/>
          <w:kern w:val="16"/>
          <w:lang w:eastAsia="ja-JP"/>
        </w:rPr>
        <w:t xml:space="preserve"> Section website</w:t>
      </w:r>
      <w:r w:rsidRPr="0067094B">
        <w:rPr>
          <w:rFonts w:ascii="Georgia" w:hAnsi="Georgia"/>
          <w:color w:val="000000"/>
          <w:kern w:val="16"/>
          <w:lang w:eastAsia="ja-JP"/>
        </w:rPr>
        <w:t>.</w:t>
      </w:r>
    </w:p>
    <w:p w14:paraId="26095B70" w14:textId="77777777" w:rsidR="007149D3" w:rsidRPr="0067094B" w:rsidRDefault="007149D3" w:rsidP="0067094B">
      <w:pPr>
        <w:widowControl w:val="0"/>
        <w:autoSpaceDE w:val="0"/>
        <w:autoSpaceDN w:val="0"/>
        <w:adjustRightInd w:val="0"/>
        <w:spacing w:line="276" w:lineRule="auto"/>
        <w:jc w:val="both"/>
        <w:rPr>
          <w:rFonts w:ascii="Georgia" w:hAnsi="Georgia"/>
          <w:color w:val="000000"/>
          <w:kern w:val="16"/>
          <w:lang w:eastAsia="ja-JP"/>
        </w:rPr>
      </w:pPr>
    </w:p>
    <w:p w14:paraId="5005AF81" w14:textId="7AB93770"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color w:val="000000"/>
          <w:kern w:val="16"/>
          <w:lang w:eastAsia="ja-JP"/>
        </w:rPr>
      </w:pPr>
      <w:r w:rsidRPr="00A714C4">
        <w:rPr>
          <w:rFonts w:ascii="Georgia" w:hAnsi="Georgia"/>
          <w:b/>
          <w:bCs/>
          <w:color w:val="000000"/>
          <w:kern w:val="16"/>
          <w:lang w:eastAsia="ja-JP"/>
        </w:rPr>
        <w:t>40.5.2</w:t>
      </w:r>
      <w:r w:rsidR="00A714C4" w:rsidRPr="00A714C4">
        <w:rPr>
          <w:rFonts w:ascii="Georgia" w:hAnsi="Georgia"/>
          <w:b/>
          <w:bCs/>
          <w:color w:val="000000"/>
          <w:kern w:val="16"/>
          <w:lang w:eastAsia="ja-JP"/>
        </w:rPr>
        <w:tab/>
      </w:r>
      <w:r w:rsidRPr="00A714C4">
        <w:rPr>
          <w:rFonts w:ascii="Georgia" w:hAnsi="Georgia"/>
          <w:b/>
          <w:bCs/>
          <w:color w:val="000000"/>
          <w:kern w:val="16"/>
          <w:lang w:eastAsia="ja-JP"/>
        </w:rPr>
        <w:t>Approval</w:t>
      </w:r>
    </w:p>
    <w:p w14:paraId="329C7E08" w14:textId="78B5D134" w:rsidR="007149D3" w:rsidRPr="0067094B" w:rsidRDefault="007E613E" w:rsidP="00A714C4">
      <w:pPr>
        <w:widowControl w:val="0"/>
        <w:autoSpaceDE w:val="0"/>
        <w:autoSpaceDN w:val="0"/>
        <w:adjustRightInd w:val="0"/>
        <w:spacing w:line="276" w:lineRule="auto"/>
        <w:ind w:leftChars="100" w:left="240"/>
        <w:jc w:val="both"/>
        <w:rPr>
          <w:rFonts w:ascii="Georgia" w:hAnsi="Georgia"/>
          <w:color w:val="000000"/>
          <w:kern w:val="16"/>
          <w:lang w:eastAsia="ja-JP"/>
        </w:rPr>
      </w:pPr>
      <w:r w:rsidRPr="0067094B">
        <w:rPr>
          <w:rFonts w:ascii="Georgia" w:hAnsi="Georgia"/>
          <w:color w:val="000000"/>
          <w:kern w:val="16"/>
          <w:lang w:eastAsia="ja-JP"/>
        </w:rPr>
        <w:t>Participation in any training either outside or internal to the University requires the prior approval of the employee’s supervisor.</w:t>
      </w:r>
      <w:r w:rsidR="007149D3" w:rsidRPr="0067094B">
        <w:rPr>
          <w:rFonts w:ascii="Georgia" w:hAnsi="Georgia"/>
          <w:color w:val="000000"/>
          <w:kern w:val="16"/>
          <w:lang w:eastAsia="ja-JP"/>
        </w:rPr>
        <w:t xml:space="preserve"> This requirement is regardless of whether there are any direct costs such as training fees or not. Personal training taken outside of work time does not require this approval.</w:t>
      </w:r>
    </w:p>
    <w:p w14:paraId="281AD70D" w14:textId="77777777" w:rsidR="006320BE" w:rsidRPr="0067094B" w:rsidRDefault="006320BE" w:rsidP="0067094B">
      <w:pPr>
        <w:widowControl w:val="0"/>
        <w:autoSpaceDE w:val="0"/>
        <w:autoSpaceDN w:val="0"/>
        <w:adjustRightInd w:val="0"/>
        <w:spacing w:line="276" w:lineRule="auto"/>
        <w:jc w:val="both"/>
        <w:rPr>
          <w:rFonts w:ascii="Georgia" w:hAnsi="Georgia"/>
          <w:kern w:val="16"/>
          <w:lang w:eastAsia="ja-JP"/>
        </w:rPr>
      </w:pPr>
    </w:p>
    <w:p w14:paraId="433E0DB1" w14:textId="72949A04" w:rsidR="00D97B01" w:rsidRPr="00A714C4" w:rsidRDefault="00F6514D" w:rsidP="0067094B">
      <w:pPr>
        <w:widowControl w:val="0"/>
        <w:autoSpaceDE w:val="0"/>
        <w:autoSpaceDN w:val="0"/>
        <w:adjustRightInd w:val="0"/>
        <w:spacing w:line="276" w:lineRule="auto"/>
        <w:jc w:val="both"/>
        <w:rPr>
          <w:rFonts w:ascii="Georgia" w:hAnsi="Georgia"/>
          <w:b/>
          <w:bCs/>
          <w:kern w:val="16"/>
          <w:lang w:eastAsia="ja-JP"/>
        </w:rPr>
      </w:pPr>
      <w:r w:rsidRPr="00A714C4">
        <w:rPr>
          <w:rFonts w:ascii="Georgia" w:hAnsi="Georgia"/>
          <w:b/>
          <w:bCs/>
          <w:kern w:val="16"/>
          <w:lang w:eastAsia="ja-JP"/>
        </w:rPr>
        <w:lastRenderedPageBreak/>
        <w:t>40</w:t>
      </w:r>
      <w:r w:rsidR="004120DF" w:rsidRPr="00A714C4">
        <w:rPr>
          <w:rFonts w:ascii="Georgia" w:hAnsi="Georgia"/>
          <w:b/>
          <w:bCs/>
          <w:kern w:val="16"/>
          <w:lang w:eastAsia="ja-JP"/>
        </w:rPr>
        <w:t>.</w:t>
      </w:r>
      <w:r w:rsidR="004F21C2" w:rsidRPr="00A714C4">
        <w:rPr>
          <w:rFonts w:ascii="Georgia" w:hAnsi="Georgia"/>
          <w:b/>
          <w:bCs/>
          <w:kern w:val="16"/>
          <w:lang w:eastAsia="ja-JP"/>
        </w:rPr>
        <w:t>6</w:t>
      </w:r>
      <w:r w:rsidR="00A714C4" w:rsidRPr="00A714C4">
        <w:rPr>
          <w:rFonts w:ascii="Georgia" w:hAnsi="Georgia"/>
          <w:b/>
          <w:bCs/>
          <w:kern w:val="16"/>
          <w:lang w:eastAsia="ja-JP"/>
        </w:rPr>
        <w:tab/>
      </w:r>
      <w:r w:rsidR="004F21C2" w:rsidRPr="00A714C4">
        <w:rPr>
          <w:rFonts w:ascii="Georgia" w:hAnsi="Georgia"/>
          <w:b/>
          <w:bCs/>
          <w:kern w:val="16"/>
          <w:lang w:eastAsia="ja-JP"/>
        </w:rPr>
        <w:t>Forms</w:t>
      </w:r>
    </w:p>
    <w:p w14:paraId="28B8CD7D" w14:textId="77777777" w:rsidR="006320BE" w:rsidRPr="0067094B" w:rsidRDefault="006320BE" w:rsidP="0067094B">
      <w:pPr>
        <w:widowControl w:val="0"/>
        <w:autoSpaceDE w:val="0"/>
        <w:autoSpaceDN w:val="0"/>
        <w:adjustRightInd w:val="0"/>
        <w:spacing w:line="276" w:lineRule="auto"/>
        <w:jc w:val="both"/>
        <w:rPr>
          <w:rFonts w:ascii="Georgia" w:hAnsi="Georgia"/>
          <w:kern w:val="16"/>
          <w:lang w:eastAsia="ja-JP"/>
        </w:rPr>
      </w:pPr>
    </w:p>
    <w:p w14:paraId="31DD9399" w14:textId="561994C3" w:rsidR="004120DF" w:rsidRPr="00A714C4" w:rsidRDefault="00F6514D" w:rsidP="0067094B">
      <w:pPr>
        <w:widowControl w:val="0"/>
        <w:autoSpaceDE w:val="0"/>
        <w:autoSpaceDN w:val="0"/>
        <w:adjustRightInd w:val="0"/>
        <w:spacing w:line="276" w:lineRule="auto"/>
        <w:jc w:val="both"/>
        <w:rPr>
          <w:rFonts w:ascii="Georgia" w:hAnsi="Georgia"/>
          <w:b/>
          <w:bCs/>
          <w:kern w:val="16"/>
          <w:lang w:eastAsia="ja-JP"/>
        </w:rPr>
      </w:pPr>
      <w:r w:rsidRPr="00A714C4">
        <w:rPr>
          <w:rFonts w:ascii="Georgia" w:hAnsi="Georgia"/>
          <w:b/>
          <w:bCs/>
          <w:kern w:val="16"/>
          <w:lang w:eastAsia="ja-JP"/>
        </w:rPr>
        <w:t>40</w:t>
      </w:r>
      <w:r w:rsidR="000018D3" w:rsidRPr="00A714C4">
        <w:rPr>
          <w:rFonts w:ascii="Georgia" w:hAnsi="Georgia"/>
          <w:b/>
          <w:bCs/>
          <w:kern w:val="16"/>
          <w:lang w:eastAsia="ja-JP"/>
        </w:rPr>
        <w:t>.</w:t>
      </w:r>
      <w:r w:rsidR="004F21C2" w:rsidRPr="00A714C4">
        <w:rPr>
          <w:rFonts w:ascii="Georgia" w:hAnsi="Georgia"/>
          <w:b/>
          <w:bCs/>
          <w:kern w:val="16"/>
          <w:lang w:eastAsia="ja-JP"/>
        </w:rPr>
        <w:t>7</w:t>
      </w:r>
      <w:r w:rsidR="00A714C4" w:rsidRPr="00A714C4">
        <w:rPr>
          <w:rFonts w:ascii="Georgia" w:hAnsi="Georgia"/>
          <w:b/>
          <w:bCs/>
          <w:kern w:val="16"/>
          <w:lang w:eastAsia="ja-JP"/>
        </w:rPr>
        <w:tab/>
      </w:r>
      <w:r w:rsidR="004120DF" w:rsidRPr="00A714C4">
        <w:rPr>
          <w:rFonts w:ascii="Georgia" w:hAnsi="Georgia"/>
          <w:b/>
          <w:bCs/>
          <w:kern w:val="16"/>
          <w:lang w:eastAsia="ja-JP"/>
        </w:rPr>
        <w:t>Contacts</w:t>
      </w:r>
    </w:p>
    <w:p w14:paraId="7B39E4B8" w14:textId="1C09CF46" w:rsidR="00BD4BE4" w:rsidRPr="00A714C4" w:rsidRDefault="00F6514D"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w:t>
      </w:r>
      <w:r w:rsidR="004120DF" w:rsidRPr="00A714C4">
        <w:rPr>
          <w:rFonts w:ascii="Georgia" w:hAnsi="Georgia"/>
          <w:b/>
          <w:bCs/>
          <w:kern w:val="16"/>
          <w:lang w:eastAsia="ja-JP"/>
        </w:rPr>
        <w:t>.</w:t>
      </w:r>
      <w:r w:rsidR="006320BE" w:rsidRPr="00A714C4">
        <w:rPr>
          <w:rFonts w:ascii="Georgia" w:hAnsi="Georgia" w:hint="eastAsia"/>
          <w:b/>
          <w:bCs/>
          <w:kern w:val="16"/>
          <w:lang w:eastAsia="ja-JP"/>
        </w:rPr>
        <w:t>7</w:t>
      </w:r>
      <w:r w:rsidR="004120DF" w:rsidRPr="00A714C4">
        <w:rPr>
          <w:rFonts w:ascii="Georgia" w:hAnsi="Georgia"/>
          <w:b/>
          <w:bCs/>
          <w:kern w:val="16"/>
          <w:lang w:eastAsia="ja-JP"/>
        </w:rPr>
        <w:t>.1</w:t>
      </w:r>
      <w:r w:rsidR="00A714C4" w:rsidRPr="00A714C4">
        <w:rPr>
          <w:rFonts w:ascii="Georgia" w:hAnsi="Georgia"/>
          <w:b/>
          <w:bCs/>
          <w:kern w:val="16"/>
          <w:lang w:eastAsia="ja-JP"/>
        </w:rPr>
        <w:tab/>
      </w:r>
      <w:r w:rsidR="004120DF" w:rsidRPr="00A714C4">
        <w:rPr>
          <w:rFonts w:ascii="Georgia" w:hAnsi="Georgia"/>
          <w:b/>
          <w:bCs/>
          <w:kern w:val="16"/>
          <w:lang w:eastAsia="ja-JP"/>
        </w:rPr>
        <w:t>Policy Owner</w:t>
      </w:r>
      <w:r w:rsidR="00B30B1F" w:rsidRPr="00A714C4">
        <w:rPr>
          <w:rFonts w:ascii="Georgia" w:hAnsi="Georgia"/>
          <w:b/>
          <w:bCs/>
          <w:kern w:val="16"/>
          <w:lang w:eastAsia="ja-JP"/>
        </w:rPr>
        <w:t>:</w:t>
      </w:r>
    </w:p>
    <w:p w14:paraId="4668C168" w14:textId="003F8E2D" w:rsidR="005753C8" w:rsidRPr="0067094B" w:rsidRDefault="00E81B00"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Vice President </w:t>
      </w:r>
      <w:r w:rsidR="00D542CE" w:rsidRPr="0067094B">
        <w:rPr>
          <w:rFonts w:ascii="Georgia" w:hAnsi="Georgia" w:hint="eastAsia"/>
          <w:kern w:val="16"/>
          <w:lang w:eastAsia="ja-JP"/>
        </w:rPr>
        <w:t>f</w:t>
      </w:r>
      <w:r w:rsidR="00D542CE" w:rsidRPr="0067094B">
        <w:rPr>
          <w:rFonts w:ascii="Georgia" w:hAnsi="Georgia"/>
          <w:kern w:val="16"/>
          <w:lang w:eastAsia="ja-JP"/>
        </w:rPr>
        <w:t>or</w:t>
      </w:r>
      <w:r w:rsidR="00E13047" w:rsidRPr="0067094B">
        <w:rPr>
          <w:rFonts w:ascii="Georgia" w:hAnsi="Georgia"/>
          <w:kern w:val="16"/>
          <w:lang w:eastAsia="ja-JP"/>
        </w:rPr>
        <w:t xml:space="preserve"> </w:t>
      </w:r>
      <w:r w:rsidRPr="0067094B">
        <w:rPr>
          <w:rFonts w:ascii="Georgia" w:hAnsi="Georgia"/>
          <w:kern w:val="16"/>
          <w:lang w:eastAsia="ja-JP"/>
        </w:rPr>
        <w:t>Human Resource</w:t>
      </w:r>
      <w:r w:rsidR="002D7A70" w:rsidRPr="0067094B">
        <w:rPr>
          <w:rFonts w:ascii="Georgia" w:hAnsi="Georgia"/>
          <w:kern w:val="16"/>
          <w:lang w:eastAsia="ja-JP"/>
        </w:rPr>
        <w:t xml:space="preserve"> </w:t>
      </w:r>
      <w:r w:rsidR="001F5B66" w:rsidRPr="0067094B">
        <w:rPr>
          <w:rFonts w:ascii="Georgia" w:hAnsi="Georgia"/>
          <w:kern w:val="16"/>
          <w:lang w:eastAsia="ja-JP"/>
        </w:rPr>
        <w:t>(VPHR)</w:t>
      </w:r>
    </w:p>
    <w:p w14:paraId="7EAFBAFB" w14:textId="77777777" w:rsidR="006320BE" w:rsidRPr="0067094B" w:rsidRDefault="006320BE" w:rsidP="0067094B">
      <w:pPr>
        <w:widowControl w:val="0"/>
        <w:autoSpaceDE w:val="0"/>
        <w:autoSpaceDN w:val="0"/>
        <w:adjustRightInd w:val="0"/>
        <w:spacing w:line="276" w:lineRule="auto"/>
        <w:jc w:val="both"/>
        <w:rPr>
          <w:rFonts w:ascii="Georgia" w:hAnsi="Georgia"/>
          <w:kern w:val="16"/>
          <w:lang w:eastAsia="ja-JP"/>
        </w:rPr>
      </w:pPr>
    </w:p>
    <w:p w14:paraId="41AE5D28" w14:textId="15AD13AE" w:rsidR="002863CA" w:rsidRPr="00A714C4" w:rsidRDefault="00F6514D"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w:t>
      </w:r>
      <w:r w:rsidR="004120DF" w:rsidRPr="00A714C4">
        <w:rPr>
          <w:rFonts w:ascii="Georgia" w:hAnsi="Georgia"/>
          <w:b/>
          <w:bCs/>
          <w:kern w:val="16"/>
          <w:lang w:eastAsia="ja-JP"/>
        </w:rPr>
        <w:t>.</w:t>
      </w:r>
      <w:r w:rsidR="006320BE" w:rsidRPr="00A714C4">
        <w:rPr>
          <w:rFonts w:ascii="Georgia" w:hAnsi="Georgia" w:hint="eastAsia"/>
          <w:b/>
          <w:bCs/>
          <w:kern w:val="16"/>
          <w:lang w:eastAsia="ja-JP"/>
        </w:rPr>
        <w:t>7</w:t>
      </w:r>
      <w:r w:rsidR="004120DF" w:rsidRPr="00A714C4">
        <w:rPr>
          <w:rFonts w:ascii="Georgia" w:hAnsi="Georgia"/>
          <w:b/>
          <w:bCs/>
          <w:kern w:val="16"/>
          <w:lang w:eastAsia="ja-JP"/>
        </w:rPr>
        <w:t>.2</w:t>
      </w:r>
      <w:r w:rsidR="00A714C4" w:rsidRPr="00A714C4">
        <w:rPr>
          <w:rFonts w:ascii="Georgia" w:hAnsi="Georgia"/>
          <w:b/>
          <w:bCs/>
          <w:kern w:val="16"/>
          <w:lang w:eastAsia="ja-JP"/>
        </w:rPr>
        <w:tab/>
      </w:r>
      <w:r w:rsidR="004120DF" w:rsidRPr="00A714C4">
        <w:rPr>
          <w:rFonts w:ascii="Georgia" w:hAnsi="Georgia"/>
          <w:b/>
          <w:bCs/>
          <w:kern w:val="16"/>
          <w:lang w:eastAsia="ja-JP"/>
        </w:rPr>
        <w:t>Other Contacts</w:t>
      </w:r>
      <w:r w:rsidR="004F21C2" w:rsidRPr="00A714C4">
        <w:rPr>
          <w:rFonts w:ascii="Georgia" w:hAnsi="Georgia"/>
          <w:b/>
          <w:bCs/>
          <w:kern w:val="16"/>
          <w:lang w:eastAsia="ja-JP"/>
        </w:rPr>
        <w:t>:</w:t>
      </w:r>
    </w:p>
    <w:p w14:paraId="63BCD279" w14:textId="029CB9A8" w:rsidR="00E12DEB" w:rsidRPr="0067094B" w:rsidRDefault="00AF27F3" w:rsidP="00A714C4">
      <w:pPr>
        <w:widowControl w:val="0"/>
        <w:autoSpaceDE w:val="0"/>
        <w:autoSpaceDN w:val="0"/>
        <w:adjustRightInd w:val="0"/>
        <w:spacing w:line="276" w:lineRule="auto"/>
        <w:ind w:leftChars="100" w:left="240"/>
        <w:jc w:val="both"/>
        <w:rPr>
          <w:rFonts w:ascii="Georgia" w:hAnsi="Georgia"/>
          <w:kern w:val="16"/>
          <w:lang w:eastAsia="ja-JP"/>
        </w:rPr>
      </w:pPr>
      <w:r>
        <w:rPr>
          <w:rFonts w:ascii="Georgia" w:hAnsi="Georgia"/>
          <w:kern w:val="16"/>
          <w:lang w:eastAsia="ja-JP"/>
        </w:rPr>
        <w:t>Learning &amp; Development</w:t>
      </w:r>
      <w:r w:rsidR="008D2CAA" w:rsidRPr="0067094B">
        <w:rPr>
          <w:rFonts w:ascii="Georgia" w:hAnsi="Georgia"/>
          <w:kern w:val="16"/>
          <w:lang w:eastAsia="ja-JP"/>
        </w:rPr>
        <w:t xml:space="preserve"> Section</w:t>
      </w:r>
    </w:p>
    <w:p w14:paraId="4A17284A" w14:textId="553CAA32" w:rsidR="005753C8" w:rsidRPr="0067094B" w:rsidRDefault="005753C8" w:rsidP="0067094B">
      <w:pPr>
        <w:widowControl w:val="0"/>
        <w:autoSpaceDE w:val="0"/>
        <w:autoSpaceDN w:val="0"/>
        <w:adjustRightInd w:val="0"/>
        <w:spacing w:line="276" w:lineRule="auto"/>
        <w:jc w:val="both"/>
        <w:rPr>
          <w:rFonts w:ascii="Georgia" w:hAnsi="Georgia"/>
          <w:kern w:val="16"/>
          <w:lang w:eastAsia="ja-JP"/>
        </w:rPr>
      </w:pPr>
    </w:p>
    <w:p w14:paraId="001A6F3D" w14:textId="58266D51" w:rsidR="009631EC" w:rsidRPr="00A714C4" w:rsidRDefault="00F6514D" w:rsidP="0067094B">
      <w:pPr>
        <w:widowControl w:val="0"/>
        <w:autoSpaceDE w:val="0"/>
        <w:autoSpaceDN w:val="0"/>
        <w:adjustRightInd w:val="0"/>
        <w:spacing w:line="276" w:lineRule="auto"/>
        <w:jc w:val="both"/>
        <w:rPr>
          <w:rFonts w:ascii="Georgia" w:hAnsi="Georgia"/>
          <w:b/>
          <w:bCs/>
          <w:kern w:val="16"/>
          <w:lang w:eastAsia="ja-JP"/>
        </w:rPr>
      </w:pPr>
      <w:r w:rsidRPr="00A714C4">
        <w:rPr>
          <w:rFonts w:ascii="Georgia" w:hAnsi="Georgia"/>
          <w:b/>
          <w:bCs/>
          <w:kern w:val="16"/>
          <w:lang w:eastAsia="ja-JP"/>
        </w:rPr>
        <w:t>40</w:t>
      </w:r>
      <w:r w:rsidR="004F21C2" w:rsidRPr="00A714C4">
        <w:rPr>
          <w:rFonts w:ascii="Georgia" w:hAnsi="Georgia"/>
          <w:b/>
          <w:bCs/>
          <w:kern w:val="16"/>
          <w:lang w:eastAsia="ja-JP"/>
        </w:rPr>
        <w:t>.8</w:t>
      </w:r>
      <w:r w:rsidR="00A714C4" w:rsidRPr="00A714C4">
        <w:rPr>
          <w:rFonts w:ascii="Georgia" w:hAnsi="Georgia"/>
          <w:b/>
          <w:bCs/>
          <w:kern w:val="16"/>
          <w:lang w:eastAsia="ja-JP"/>
        </w:rPr>
        <w:tab/>
      </w:r>
      <w:r w:rsidR="004120DF" w:rsidRPr="00A714C4">
        <w:rPr>
          <w:rFonts w:ascii="Georgia" w:hAnsi="Georgia"/>
          <w:b/>
          <w:bCs/>
          <w:kern w:val="16"/>
          <w:lang w:eastAsia="ja-JP"/>
        </w:rPr>
        <w:t>Definitions</w:t>
      </w:r>
      <w:r w:rsidR="00B30B1F" w:rsidRPr="00A714C4">
        <w:rPr>
          <w:rFonts w:ascii="Georgia" w:hAnsi="Georgia"/>
          <w:b/>
          <w:bCs/>
          <w:kern w:val="16"/>
          <w:lang w:eastAsia="ja-JP"/>
        </w:rPr>
        <w:t xml:space="preserve"> </w:t>
      </w:r>
    </w:p>
    <w:p w14:paraId="441D1D4F" w14:textId="033CC32F"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40.8.1</w:t>
      </w:r>
      <w:r w:rsidR="00A714C4" w:rsidRPr="00A714C4">
        <w:rPr>
          <w:rFonts w:ascii="Georgia" w:hAnsi="Georgia"/>
          <w:b/>
          <w:bCs/>
          <w:kern w:val="16"/>
          <w:lang w:eastAsia="ja-JP"/>
        </w:rPr>
        <w:tab/>
      </w:r>
      <w:r w:rsidRPr="00A714C4">
        <w:rPr>
          <w:rFonts w:ascii="Georgia" w:hAnsi="Georgia"/>
          <w:b/>
          <w:bCs/>
          <w:kern w:val="16"/>
          <w:lang w:eastAsia="ja-JP"/>
        </w:rPr>
        <w:t>Employee</w:t>
      </w:r>
    </w:p>
    <w:p w14:paraId="29D67A03" w14:textId="4921E1F3" w:rsidR="007149D3" w:rsidRPr="0067094B" w:rsidRDefault="007E613E"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Employee is defined as someone who has been directly hired by the University. </w:t>
      </w:r>
      <w:r w:rsidR="007149D3" w:rsidRPr="0067094B">
        <w:rPr>
          <w:rFonts w:ascii="Georgia" w:hAnsi="Georgia"/>
          <w:kern w:val="16"/>
          <w:lang w:eastAsia="ja-JP"/>
        </w:rPr>
        <w:t>Part-time employees who have been hired directly by the University are also considered employees eligible for training.</w:t>
      </w:r>
    </w:p>
    <w:p w14:paraId="502672BE" w14:textId="7472106D" w:rsidR="007149D3" w:rsidRPr="0067094B" w:rsidRDefault="00AF6196"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Temporary employees are not considered employees.</w:t>
      </w:r>
    </w:p>
    <w:p w14:paraId="6E0CC88C" w14:textId="76BCEECB" w:rsidR="007149D3" w:rsidRPr="0067094B" w:rsidRDefault="00AF6196"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However, depending on the nature of the work for which they are responsible, they may be required to take some mandatory training courses designated by the University</w:t>
      </w:r>
      <w:r w:rsidR="007149D3" w:rsidRPr="0067094B">
        <w:rPr>
          <w:rFonts w:ascii="Georgia" w:hAnsi="Georgia" w:hint="eastAsia"/>
          <w:kern w:val="16"/>
          <w:lang w:eastAsia="ja-JP"/>
        </w:rPr>
        <w:t>.</w:t>
      </w:r>
    </w:p>
    <w:p w14:paraId="4DDB79BF" w14:textId="77777777" w:rsidR="007149D3" w:rsidRPr="0067094B" w:rsidRDefault="007149D3" w:rsidP="0067094B">
      <w:pPr>
        <w:widowControl w:val="0"/>
        <w:autoSpaceDE w:val="0"/>
        <w:autoSpaceDN w:val="0"/>
        <w:adjustRightInd w:val="0"/>
        <w:spacing w:line="276" w:lineRule="auto"/>
        <w:jc w:val="both"/>
        <w:rPr>
          <w:rFonts w:ascii="Georgia" w:hAnsi="Georgia"/>
          <w:kern w:val="16"/>
          <w:lang w:eastAsia="ja-JP"/>
        </w:rPr>
      </w:pPr>
    </w:p>
    <w:p w14:paraId="77DA7078" w14:textId="17DEC530"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40.8.2</w:t>
      </w:r>
      <w:r w:rsidR="00A714C4" w:rsidRPr="00A714C4">
        <w:rPr>
          <w:rFonts w:ascii="Georgia" w:hAnsi="Georgia"/>
          <w:b/>
          <w:bCs/>
          <w:kern w:val="16"/>
          <w:lang w:eastAsia="ja-JP"/>
        </w:rPr>
        <w:tab/>
      </w:r>
      <w:r w:rsidRPr="00A714C4">
        <w:rPr>
          <w:rFonts w:ascii="Georgia" w:hAnsi="Georgia"/>
          <w:b/>
          <w:bCs/>
          <w:kern w:val="16"/>
          <w:lang w:eastAsia="ja-JP"/>
        </w:rPr>
        <w:t>Supervisor</w:t>
      </w:r>
    </w:p>
    <w:p w14:paraId="2A8E56EA" w14:textId="79B413B0" w:rsidR="007149D3" w:rsidRPr="0067094B" w:rsidRDefault="0073494C"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A supervisor is an employee who has the responsibility and duty to manage and supervise other employees. This includes faculty members and officers of the University</w:t>
      </w:r>
      <w:r w:rsidR="00A714C4">
        <w:rPr>
          <w:rFonts w:ascii="Georgia" w:hAnsi="Georgia" w:hint="eastAsia"/>
          <w:kern w:val="16"/>
          <w:lang w:eastAsia="ja-JP"/>
        </w:rPr>
        <w:t>.</w:t>
      </w:r>
    </w:p>
    <w:p w14:paraId="66188F15" w14:textId="77777777" w:rsidR="007149D3" w:rsidRPr="0067094B" w:rsidRDefault="007149D3" w:rsidP="0067094B">
      <w:pPr>
        <w:widowControl w:val="0"/>
        <w:autoSpaceDE w:val="0"/>
        <w:autoSpaceDN w:val="0"/>
        <w:adjustRightInd w:val="0"/>
        <w:spacing w:line="276" w:lineRule="auto"/>
        <w:jc w:val="both"/>
        <w:rPr>
          <w:rFonts w:ascii="Georgia" w:hAnsi="Georgia"/>
          <w:kern w:val="16"/>
          <w:lang w:eastAsia="ja-JP"/>
        </w:rPr>
      </w:pPr>
    </w:p>
    <w:p w14:paraId="57360054" w14:textId="7BD97AF7"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40.8.3</w:t>
      </w:r>
      <w:r w:rsidR="00A714C4" w:rsidRPr="00A714C4">
        <w:rPr>
          <w:rFonts w:ascii="Georgia" w:hAnsi="Georgia"/>
          <w:b/>
          <w:bCs/>
          <w:kern w:val="16"/>
          <w:lang w:eastAsia="ja-JP"/>
        </w:rPr>
        <w:tab/>
      </w:r>
      <w:r w:rsidRPr="00A714C4">
        <w:rPr>
          <w:rFonts w:ascii="Georgia" w:hAnsi="Georgia"/>
          <w:b/>
          <w:bCs/>
          <w:kern w:val="16"/>
          <w:lang w:eastAsia="ja-JP"/>
        </w:rPr>
        <w:t>Mandatory Training</w:t>
      </w:r>
    </w:p>
    <w:p w14:paraId="3FAC4A64" w14:textId="26011458" w:rsidR="007149D3" w:rsidRPr="0067094B" w:rsidRDefault="0073494C"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Mandatory training refers to training that must be taken by all relevant staff members as essential for the sound operation of the University and the performance of its duties. Mandatory training is targeted according to its content. Some mandatory training courses</w:t>
      </w:r>
      <w:r w:rsidR="55D63354" w:rsidRPr="0067094B">
        <w:rPr>
          <w:rFonts w:ascii="Georgia" w:hAnsi="Georgia"/>
          <w:kern w:val="16"/>
          <w:lang w:eastAsia="ja-JP"/>
        </w:rPr>
        <w:t xml:space="preserve"> may be required for all persons </w:t>
      </w:r>
      <w:r w:rsidR="255B8863" w:rsidRPr="0067094B">
        <w:rPr>
          <w:rFonts w:ascii="Georgia" w:hAnsi="Georgia"/>
          <w:kern w:val="16"/>
          <w:lang w:eastAsia="ja-JP"/>
        </w:rPr>
        <w:t>who work</w:t>
      </w:r>
      <w:r w:rsidR="55D63354" w:rsidRPr="0067094B">
        <w:rPr>
          <w:rFonts w:ascii="Georgia" w:hAnsi="Georgia"/>
          <w:kern w:val="16"/>
          <w:lang w:eastAsia="ja-JP"/>
        </w:rPr>
        <w:t xml:space="preserve"> </w:t>
      </w:r>
      <w:r w:rsidRPr="0067094B">
        <w:rPr>
          <w:rFonts w:ascii="Georgia" w:hAnsi="Georgia"/>
          <w:kern w:val="16"/>
          <w:lang w:eastAsia="ja-JP"/>
        </w:rPr>
        <w:t>at the University</w:t>
      </w:r>
      <w:r w:rsidR="706DD3FA" w:rsidRPr="0067094B">
        <w:rPr>
          <w:rFonts w:ascii="Georgia" w:hAnsi="Georgia"/>
          <w:kern w:val="16"/>
          <w:lang w:eastAsia="ja-JP"/>
        </w:rPr>
        <w:t>, regardless of whether they are employees or not.</w:t>
      </w:r>
      <w:r w:rsidRPr="0067094B">
        <w:rPr>
          <w:rFonts w:ascii="Georgia" w:hAnsi="Georgia"/>
          <w:kern w:val="16"/>
          <w:lang w:eastAsia="ja-JP"/>
        </w:rPr>
        <w:t xml:space="preserve"> </w:t>
      </w:r>
    </w:p>
    <w:p w14:paraId="1A1AD9C1" w14:textId="77777777" w:rsidR="007149D3" w:rsidRPr="0067094B" w:rsidRDefault="007149D3" w:rsidP="0067094B">
      <w:pPr>
        <w:widowControl w:val="0"/>
        <w:autoSpaceDE w:val="0"/>
        <w:autoSpaceDN w:val="0"/>
        <w:adjustRightInd w:val="0"/>
        <w:spacing w:line="276" w:lineRule="auto"/>
        <w:jc w:val="both"/>
        <w:rPr>
          <w:rFonts w:ascii="Georgia" w:hAnsi="Georgia"/>
          <w:kern w:val="16"/>
          <w:lang w:eastAsia="ja-JP"/>
        </w:rPr>
      </w:pPr>
    </w:p>
    <w:p w14:paraId="13207498" w14:textId="237E4139"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40.8.4</w:t>
      </w:r>
      <w:r w:rsidR="00A714C4" w:rsidRPr="00A714C4">
        <w:rPr>
          <w:rFonts w:ascii="Georgia" w:hAnsi="Georgia"/>
          <w:b/>
          <w:bCs/>
          <w:kern w:val="16"/>
          <w:lang w:eastAsia="ja-JP"/>
        </w:rPr>
        <w:tab/>
      </w:r>
      <w:r w:rsidR="0073494C" w:rsidRPr="00A714C4">
        <w:rPr>
          <w:rFonts w:ascii="Georgia" w:hAnsi="Georgia"/>
          <w:b/>
          <w:bCs/>
          <w:kern w:val="16"/>
          <w:lang w:eastAsia="ja-JP"/>
        </w:rPr>
        <w:t xml:space="preserve">Specific Skill Training </w:t>
      </w:r>
    </w:p>
    <w:p w14:paraId="6628498B" w14:textId="2EBDEDE0" w:rsidR="007149D3" w:rsidRPr="0067094B" w:rsidRDefault="0073494C"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Specific </w:t>
      </w:r>
      <w:r w:rsidRPr="0067094B">
        <w:rPr>
          <w:rFonts w:ascii="Georgia" w:hAnsi="Georgia" w:hint="eastAsia"/>
          <w:kern w:val="16"/>
          <w:lang w:eastAsia="ja-JP"/>
        </w:rPr>
        <w:t>S</w:t>
      </w:r>
      <w:r w:rsidRPr="0067094B">
        <w:rPr>
          <w:rFonts w:ascii="Georgia" w:hAnsi="Georgia"/>
          <w:kern w:val="16"/>
          <w:lang w:eastAsia="ja-JP"/>
        </w:rPr>
        <w:t>kill Training is training that aims to improve job performance and promote operational efficiency by providing employees with the skills they need now or in the future to perform their specific duties</w:t>
      </w:r>
      <w:r w:rsidR="00A714C4">
        <w:rPr>
          <w:rFonts w:ascii="Georgia" w:hAnsi="Georgia" w:hint="eastAsia"/>
          <w:kern w:val="16"/>
          <w:lang w:eastAsia="ja-JP"/>
        </w:rPr>
        <w:t>.</w:t>
      </w:r>
    </w:p>
    <w:p w14:paraId="5F4DED35" w14:textId="77777777" w:rsidR="007149D3" w:rsidRPr="0067094B" w:rsidRDefault="007149D3" w:rsidP="0067094B">
      <w:pPr>
        <w:widowControl w:val="0"/>
        <w:autoSpaceDE w:val="0"/>
        <w:autoSpaceDN w:val="0"/>
        <w:adjustRightInd w:val="0"/>
        <w:spacing w:line="276" w:lineRule="auto"/>
        <w:jc w:val="both"/>
        <w:rPr>
          <w:rFonts w:ascii="Georgia" w:hAnsi="Georgia"/>
          <w:kern w:val="16"/>
          <w:lang w:eastAsia="ja-JP"/>
        </w:rPr>
      </w:pPr>
    </w:p>
    <w:p w14:paraId="4B9203CA" w14:textId="190F3025" w:rsidR="007149D3" w:rsidRPr="00A714C4" w:rsidRDefault="007149D3" w:rsidP="00A714C4">
      <w:pPr>
        <w:widowControl w:val="0"/>
        <w:tabs>
          <w:tab w:val="left" w:pos="1315"/>
        </w:tabs>
        <w:autoSpaceDE w:val="0"/>
        <w:autoSpaceDN w:val="0"/>
        <w:adjustRightInd w:val="0"/>
        <w:spacing w:line="276" w:lineRule="auto"/>
        <w:ind w:leftChars="100" w:left="240"/>
        <w:jc w:val="both"/>
        <w:rPr>
          <w:rFonts w:ascii="Georgia" w:hAnsi="Georgia"/>
          <w:b/>
          <w:bCs/>
          <w:kern w:val="16"/>
          <w:lang w:eastAsia="ja-JP"/>
        </w:rPr>
      </w:pPr>
      <w:r w:rsidRPr="00A714C4">
        <w:rPr>
          <w:rFonts w:ascii="Georgia" w:hAnsi="Georgia"/>
          <w:b/>
          <w:bCs/>
          <w:kern w:val="16"/>
          <w:lang w:eastAsia="ja-JP"/>
        </w:rPr>
        <w:t>40.8.5</w:t>
      </w:r>
      <w:r w:rsidR="00A714C4" w:rsidRPr="00A714C4">
        <w:rPr>
          <w:rFonts w:ascii="Georgia" w:hAnsi="Georgia"/>
          <w:b/>
          <w:bCs/>
          <w:kern w:val="16"/>
          <w:lang w:eastAsia="ja-JP"/>
        </w:rPr>
        <w:tab/>
      </w:r>
      <w:r w:rsidR="0073494C" w:rsidRPr="00A714C4">
        <w:rPr>
          <w:rFonts w:ascii="Georgia" w:hAnsi="Georgia"/>
          <w:b/>
          <w:bCs/>
          <w:kern w:val="16"/>
          <w:lang w:eastAsia="ja-JP"/>
        </w:rPr>
        <w:t xml:space="preserve">General Skill Training </w:t>
      </w:r>
    </w:p>
    <w:p w14:paraId="18951AD0" w14:textId="28C8D9F8" w:rsidR="007149D3" w:rsidRPr="0067094B" w:rsidRDefault="0073494C" w:rsidP="00A714C4">
      <w:pPr>
        <w:widowControl w:val="0"/>
        <w:autoSpaceDE w:val="0"/>
        <w:autoSpaceDN w:val="0"/>
        <w:adjustRightInd w:val="0"/>
        <w:spacing w:line="276" w:lineRule="auto"/>
        <w:ind w:leftChars="100" w:left="240"/>
        <w:jc w:val="both"/>
        <w:rPr>
          <w:rFonts w:ascii="Georgia" w:hAnsi="Georgia"/>
          <w:kern w:val="16"/>
          <w:lang w:eastAsia="ja-JP"/>
        </w:rPr>
      </w:pPr>
      <w:r w:rsidRPr="0067094B">
        <w:rPr>
          <w:rFonts w:ascii="Georgia" w:hAnsi="Georgia"/>
          <w:kern w:val="16"/>
          <w:lang w:eastAsia="ja-JP"/>
        </w:rPr>
        <w:t xml:space="preserve">General </w:t>
      </w:r>
      <w:r w:rsidRPr="0067094B">
        <w:rPr>
          <w:rFonts w:ascii="Georgia" w:hAnsi="Georgia" w:hint="eastAsia"/>
          <w:kern w:val="16"/>
          <w:lang w:eastAsia="ja-JP"/>
        </w:rPr>
        <w:t>S</w:t>
      </w:r>
      <w:r w:rsidRPr="0067094B">
        <w:rPr>
          <w:rFonts w:ascii="Georgia" w:hAnsi="Georgia"/>
          <w:kern w:val="16"/>
          <w:lang w:eastAsia="ja-JP"/>
        </w:rPr>
        <w:t>kill Training refers to training that aims to expand the scope of duties and improve job performance by enabling employees to acquire versatile skills and mindsets (e.g., communication and management skills) that can be applied to a wide range of work content.</w:t>
      </w:r>
    </w:p>
    <w:p w14:paraId="4FAEA8F5" w14:textId="77777777" w:rsidR="007149D3" w:rsidRPr="0067094B" w:rsidRDefault="007149D3" w:rsidP="0067094B">
      <w:pPr>
        <w:widowControl w:val="0"/>
        <w:autoSpaceDE w:val="0"/>
        <w:autoSpaceDN w:val="0"/>
        <w:adjustRightInd w:val="0"/>
        <w:spacing w:line="276" w:lineRule="auto"/>
        <w:jc w:val="both"/>
        <w:rPr>
          <w:rFonts w:ascii="Georgia" w:hAnsi="Georgia"/>
          <w:kern w:val="16"/>
          <w:lang w:eastAsia="ja-JP"/>
        </w:rPr>
      </w:pPr>
    </w:p>
    <w:sectPr w:rsidR="007149D3" w:rsidRPr="0067094B" w:rsidSect="005D44D8">
      <w:footerReference w:type="default" r:id="rId18"/>
      <w:pgSz w:w="11907" w:h="16840" w:code="9"/>
      <w:pgMar w:top="1418" w:right="1418" w:bottom="1134" w:left="1418" w:header="567" w:footer="567" w:gutter="0"/>
      <w:cols w:space="720"/>
      <w:noEndnote/>
      <w:docGrid w:linePitch="326"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B8820" w14:textId="77777777" w:rsidR="00DD59E3" w:rsidRDefault="00DD59E3" w:rsidP="000018D3">
      <w:r>
        <w:separator/>
      </w:r>
    </w:p>
  </w:endnote>
  <w:endnote w:type="continuationSeparator" w:id="0">
    <w:p w14:paraId="5118E174" w14:textId="77777777" w:rsidR="00DD59E3" w:rsidRDefault="00DD59E3" w:rsidP="0000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273587"/>
      <w:docPartObj>
        <w:docPartGallery w:val="Page Numbers (Bottom of Page)"/>
        <w:docPartUnique/>
      </w:docPartObj>
    </w:sdtPr>
    <w:sdtEndPr>
      <w:rPr>
        <w:rFonts w:ascii="Georgia" w:hAnsi="Georgia"/>
        <w:sz w:val="16"/>
        <w:szCs w:val="16"/>
      </w:rPr>
    </w:sdtEndPr>
    <w:sdtContent>
      <w:p w14:paraId="2B2D9984" w14:textId="74BB4940" w:rsidR="00860442" w:rsidRPr="0067094B" w:rsidRDefault="006320BE">
        <w:pPr>
          <w:pStyle w:val="a7"/>
          <w:jc w:val="center"/>
          <w:rPr>
            <w:rFonts w:ascii="Georgia" w:hAnsi="Georgia"/>
            <w:sz w:val="22"/>
            <w:szCs w:val="22"/>
            <w:lang w:eastAsia="ja-JP"/>
          </w:rPr>
        </w:pPr>
        <w:r w:rsidRPr="0067094B">
          <w:rPr>
            <w:rFonts w:ascii="Georgia" w:hAnsi="Georgia"/>
            <w:sz w:val="22"/>
            <w:szCs w:val="22"/>
          </w:rPr>
          <w:fldChar w:fldCharType="begin"/>
        </w:r>
        <w:r w:rsidRPr="0067094B">
          <w:rPr>
            <w:rFonts w:ascii="Georgia" w:hAnsi="Georgia"/>
            <w:sz w:val="22"/>
            <w:szCs w:val="22"/>
          </w:rPr>
          <w:instrText>PAGE   \* MERGEFORMAT</w:instrText>
        </w:r>
        <w:r w:rsidRPr="0067094B">
          <w:rPr>
            <w:rFonts w:ascii="Georgia" w:hAnsi="Georgia"/>
            <w:sz w:val="22"/>
            <w:szCs w:val="22"/>
          </w:rPr>
          <w:fldChar w:fldCharType="separate"/>
        </w:r>
        <w:r w:rsidR="009E2B02" w:rsidRPr="0067094B">
          <w:rPr>
            <w:rFonts w:ascii="Georgia" w:hAnsi="Georgia"/>
            <w:noProof/>
            <w:sz w:val="22"/>
            <w:szCs w:val="22"/>
            <w:lang w:eastAsia="ja-JP"/>
          </w:rPr>
          <w:t>6</w:t>
        </w:r>
        <w:r w:rsidRPr="0067094B">
          <w:rPr>
            <w:rFonts w:ascii="Georgia" w:hAnsi="Georgia"/>
            <w:sz w:val="22"/>
            <w:szCs w:val="22"/>
          </w:rPr>
          <w:fldChar w:fldCharType="end"/>
        </w:r>
      </w:p>
      <w:p w14:paraId="4924DF43" w14:textId="6B2FF717" w:rsidR="006320BE" w:rsidRPr="0067094B" w:rsidRDefault="00E81B00" w:rsidP="00B81086">
        <w:pPr>
          <w:pStyle w:val="a7"/>
          <w:jc w:val="right"/>
          <w:rPr>
            <w:rFonts w:ascii="Georgia" w:hAnsi="Georgia"/>
            <w:sz w:val="16"/>
            <w:szCs w:val="16"/>
          </w:rPr>
        </w:pPr>
        <w:r w:rsidRPr="0067094B">
          <w:rPr>
            <w:rFonts w:ascii="Georgia" w:hAnsi="Georgia"/>
            <w:sz w:val="16"/>
            <w:szCs w:val="16"/>
          </w:rPr>
          <w:t>ch40_staff</w:t>
        </w:r>
        <w:r w:rsidR="001D65E6" w:rsidRPr="0067094B">
          <w:rPr>
            <w:rFonts w:ascii="Georgia" w:hAnsi="Georgia"/>
            <w:sz w:val="16"/>
            <w:szCs w:val="16"/>
          </w:rPr>
          <w:t>-development-and-awards_</w:t>
        </w:r>
        <w:r w:rsidR="001477FF" w:rsidRPr="0067094B">
          <w:rPr>
            <w:rFonts w:ascii="Georgia" w:hAnsi="Georgia"/>
            <w:sz w:val="16"/>
            <w:szCs w:val="16"/>
          </w:rPr>
          <w:t>en</w:t>
        </w:r>
        <w:r w:rsidR="001477FF" w:rsidRPr="0067094B">
          <w:rPr>
            <w:rFonts w:ascii="Georgia" w:hAnsi="Georgia"/>
            <w:sz w:val="16"/>
            <w:szCs w:val="16"/>
            <w:lang w:eastAsia="ja-JP"/>
          </w:rPr>
          <w:t xml:space="preserve"> </w:t>
        </w:r>
        <w:r w:rsidR="003B4998" w:rsidRPr="0067094B">
          <w:rPr>
            <w:rFonts w:ascii="Georgia" w:hAnsi="Georgia"/>
            <w:sz w:val="16"/>
            <w:szCs w:val="16"/>
            <w:lang w:eastAsia="ja-JP"/>
          </w:rPr>
          <w:t>202</w:t>
        </w:r>
        <w:r w:rsidR="003B4998">
          <w:rPr>
            <w:rFonts w:ascii="Georgia" w:hAnsi="Georgia" w:hint="eastAsia"/>
            <w:sz w:val="16"/>
            <w:szCs w:val="16"/>
            <w:lang w:eastAsia="ja-JP"/>
          </w:rPr>
          <w:t>50101</w:t>
        </w:r>
        <w:r w:rsidR="00B81086" w:rsidRPr="0067094B">
          <w:rPr>
            <w:rFonts w:ascii="Georgia" w:hAnsi="Georgia"/>
            <w:sz w:val="16"/>
            <w:szCs w:val="16"/>
          </w:rPr>
          <w:t>_</w:t>
        </w:r>
        <w:r w:rsidR="005D44D8">
          <w:rPr>
            <w:rFonts w:ascii="Georgia" w:hAnsi="Georgia" w:hint="eastAsia"/>
            <w:sz w:val="16"/>
            <w:szCs w:val="16"/>
            <w:lang w:eastAsia="ja-JP"/>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C19CD" w14:textId="77777777" w:rsidR="00DD59E3" w:rsidRDefault="00DD59E3" w:rsidP="000018D3">
      <w:r>
        <w:rPr>
          <w:rFonts w:hint="eastAsia"/>
          <w:lang w:eastAsia="ja-JP"/>
        </w:rPr>
        <w:separator/>
      </w:r>
    </w:p>
  </w:footnote>
  <w:footnote w:type="continuationSeparator" w:id="0">
    <w:p w14:paraId="1977C64C" w14:textId="77777777" w:rsidR="00DD59E3" w:rsidRDefault="00DD59E3" w:rsidP="0000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53FE"/>
    <w:multiLevelType w:val="hybridMultilevel"/>
    <w:tmpl w:val="082CE7A8"/>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 w15:restartNumberingAfterBreak="0">
    <w:nsid w:val="130444B4"/>
    <w:multiLevelType w:val="hybridMultilevel"/>
    <w:tmpl w:val="DD50D7E6"/>
    <w:lvl w:ilvl="0" w:tplc="04090001">
      <w:start w:val="1"/>
      <w:numFmt w:val="bullet"/>
      <w:lvlText w:val=""/>
      <w:lvlJc w:val="left"/>
      <w:pPr>
        <w:ind w:left="1518" w:hanging="420"/>
      </w:pPr>
      <w:rPr>
        <w:rFonts w:ascii="Wingdings" w:hAnsi="Wingdings" w:hint="default"/>
      </w:rPr>
    </w:lvl>
    <w:lvl w:ilvl="1" w:tplc="0409000B" w:tentative="1">
      <w:start w:val="1"/>
      <w:numFmt w:val="bullet"/>
      <w:lvlText w:val=""/>
      <w:lvlJc w:val="left"/>
      <w:pPr>
        <w:ind w:left="1938" w:hanging="420"/>
      </w:pPr>
      <w:rPr>
        <w:rFonts w:ascii="Wingdings" w:hAnsi="Wingdings" w:hint="default"/>
      </w:rPr>
    </w:lvl>
    <w:lvl w:ilvl="2" w:tplc="0409000D" w:tentative="1">
      <w:start w:val="1"/>
      <w:numFmt w:val="bullet"/>
      <w:lvlText w:val=""/>
      <w:lvlJc w:val="left"/>
      <w:pPr>
        <w:ind w:left="2358" w:hanging="420"/>
      </w:pPr>
      <w:rPr>
        <w:rFonts w:ascii="Wingdings" w:hAnsi="Wingdings" w:hint="default"/>
      </w:rPr>
    </w:lvl>
    <w:lvl w:ilvl="3" w:tplc="04090001" w:tentative="1">
      <w:start w:val="1"/>
      <w:numFmt w:val="bullet"/>
      <w:lvlText w:val=""/>
      <w:lvlJc w:val="left"/>
      <w:pPr>
        <w:ind w:left="2778" w:hanging="420"/>
      </w:pPr>
      <w:rPr>
        <w:rFonts w:ascii="Wingdings" w:hAnsi="Wingdings" w:hint="default"/>
      </w:rPr>
    </w:lvl>
    <w:lvl w:ilvl="4" w:tplc="0409000B" w:tentative="1">
      <w:start w:val="1"/>
      <w:numFmt w:val="bullet"/>
      <w:lvlText w:val=""/>
      <w:lvlJc w:val="left"/>
      <w:pPr>
        <w:ind w:left="3198" w:hanging="420"/>
      </w:pPr>
      <w:rPr>
        <w:rFonts w:ascii="Wingdings" w:hAnsi="Wingdings" w:hint="default"/>
      </w:rPr>
    </w:lvl>
    <w:lvl w:ilvl="5" w:tplc="0409000D" w:tentative="1">
      <w:start w:val="1"/>
      <w:numFmt w:val="bullet"/>
      <w:lvlText w:val=""/>
      <w:lvlJc w:val="left"/>
      <w:pPr>
        <w:ind w:left="3618" w:hanging="420"/>
      </w:pPr>
      <w:rPr>
        <w:rFonts w:ascii="Wingdings" w:hAnsi="Wingdings" w:hint="default"/>
      </w:rPr>
    </w:lvl>
    <w:lvl w:ilvl="6" w:tplc="04090001" w:tentative="1">
      <w:start w:val="1"/>
      <w:numFmt w:val="bullet"/>
      <w:lvlText w:val=""/>
      <w:lvlJc w:val="left"/>
      <w:pPr>
        <w:ind w:left="4038" w:hanging="420"/>
      </w:pPr>
      <w:rPr>
        <w:rFonts w:ascii="Wingdings" w:hAnsi="Wingdings" w:hint="default"/>
      </w:rPr>
    </w:lvl>
    <w:lvl w:ilvl="7" w:tplc="0409000B" w:tentative="1">
      <w:start w:val="1"/>
      <w:numFmt w:val="bullet"/>
      <w:lvlText w:val=""/>
      <w:lvlJc w:val="left"/>
      <w:pPr>
        <w:ind w:left="4458" w:hanging="420"/>
      </w:pPr>
      <w:rPr>
        <w:rFonts w:ascii="Wingdings" w:hAnsi="Wingdings" w:hint="default"/>
      </w:rPr>
    </w:lvl>
    <w:lvl w:ilvl="8" w:tplc="0409000D" w:tentative="1">
      <w:start w:val="1"/>
      <w:numFmt w:val="bullet"/>
      <w:lvlText w:val=""/>
      <w:lvlJc w:val="left"/>
      <w:pPr>
        <w:ind w:left="4878" w:hanging="420"/>
      </w:pPr>
      <w:rPr>
        <w:rFonts w:ascii="Wingdings" w:hAnsi="Wingdings" w:hint="default"/>
      </w:rPr>
    </w:lvl>
  </w:abstractNum>
  <w:abstractNum w:abstractNumId="2" w15:restartNumberingAfterBreak="0">
    <w:nsid w:val="17F54073"/>
    <w:multiLevelType w:val="hybridMultilevel"/>
    <w:tmpl w:val="799858F2"/>
    <w:lvl w:ilvl="0" w:tplc="04090001">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3" w15:restartNumberingAfterBreak="0">
    <w:nsid w:val="20773E2F"/>
    <w:multiLevelType w:val="hybridMultilevel"/>
    <w:tmpl w:val="C972B1FA"/>
    <w:lvl w:ilvl="0" w:tplc="04090001">
      <w:start w:val="1"/>
      <w:numFmt w:val="bullet"/>
      <w:lvlText w:val=""/>
      <w:lvlJc w:val="left"/>
      <w:pPr>
        <w:ind w:left="2036" w:hanging="420"/>
      </w:pPr>
      <w:rPr>
        <w:rFonts w:ascii="Wingdings" w:hAnsi="Wingdings" w:hint="default"/>
      </w:rPr>
    </w:lvl>
    <w:lvl w:ilvl="1" w:tplc="0409000B" w:tentative="1">
      <w:start w:val="1"/>
      <w:numFmt w:val="bullet"/>
      <w:lvlText w:val=""/>
      <w:lvlJc w:val="left"/>
      <w:pPr>
        <w:ind w:left="2456" w:hanging="420"/>
      </w:pPr>
      <w:rPr>
        <w:rFonts w:ascii="Wingdings" w:hAnsi="Wingdings" w:hint="default"/>
      </w:rPr>
    </w:lvl>
    <w:lvl w:ilvl="2" w:tplc="0409000D" w:tentative="1">
      <w:start w:val="1"/>
      <w:numFmt w:val="bullet"/>
      <w:lvlText w:val=""/>
      <w:lvlJc w:val="left"/>
      <w:pPr>
        <w:ind w:left="2876" w:hanging="420"/>
      </w:pPr>
      <w:rPr>
        <w:rFonts w:ascii="Wingdings" w:hAnsi="Wingdings" w:hint="default"/>
      </w:rPr>
    </w:lvl>
    <w:lvl w:ilvl="3" w:tplc="04090001" w:tentative="1">
      <w:start w:val="1"/>
      <w:numFmt w:val="bullet"/>
      <w:lvlText w:val=""/>
      <w:lvlJc w:val="left"/>
      <w:pPr>
        <w:ind w:left="3296" w:hanging="420"/>
      </w:pPr>
      <w:rPr>
        <w:rFonts w:ascii="Wingdings" w:hAnsi="Wingdings" w:hint="default"/>
      </w:rPr>
    </w:lvl>
    <w:lvl w:ilvl="4" w:tplc="0409000B" w:tentative="1">
      <w:start w:val="1"/>
      <w:numFmt w:val="bullet"/>
      <w:lvlText w:val=""/>
      <w:lvlJc w:val="left"/>
      <w:pPr>
        <w:ind w:left="3716" w:hanging="420"/>
      </w:pPr>
      <w:rPr>
        <w:rFonts w:ascii="Wingdings" w:hAnsi="Wingdings" w:hint="default"/>
      </w:rPr>
    </w:lvl>
    <w:lvl w:ilvl="5" w:tplc="0409000D" w:tentative="1">
      <w:start w:val="1"/>
      <w:numFmt w:val="bullet"/>
      <w:lvlText w:val=""/>
      <w:lvlJc w:val="left"/>
      <w:pPr>
        <w:ind w:left="4136" w:hanging="420"/>
      </w:pPr>
      <w:rPr>
        <w:rFonts w:ascii="Wingdings" w:hAnsi="Wingdings" w:hint="default"/>
      </w:rPr>
    </w:lvl>
    <w:lvl w:ilvl="6" w:tplc="04090001" w:tentative="1">
      <w:start w:val="1"/>
      <w:numFmt w:val="bullet"/>
      <w:lvlText w:val=""/>
      <w:lvlJc w:val="left"/>
      <w:pPr>
        <w:ind w:left="4556" w:hanging="420"/>
      </w:pPr>
      <w:rPr>
        <w:rFonts w:ascii="Wingdings" w:hAnsi="Wingdings" w:hint="default"/>
      </w:rPr>
    </w:lvl>
    <w:lvl w:ilvl="7" w:tplc="0409000B" w:tentative="1">
      <w:start w:val="1"/>
      <w:numFmt w:val="bullet"/>
      <w:lvlText w:val=""/>
      <w:lvlJc w:val="left"/>
      <w:pPr>
        <w:ind w:left="4976" w:hanging="420"/>
      </w:pPr>
      <w:rPr>
        <w:rFonts w:ascii="Wingdings" w:hAnsi="Wingdings" w:hint="default"/>
      </w:rPr>
    </w:lvl>
    <w:lvl w:ilvl="8" w:tplc="0409000D" w:tentative="1">
      <w:start w:val="1"/>
      <w:numFmt w:val="bullet"/>
      <w:lvlText w:val=""/>
      <w:lvlJc w:val="left"/>
      <w:pPr>
        <w:ind w:left="5396" w:hanging="420"/>
      </w:pPr>
      <w:rPr>
        <w:rFonts w:ascii="Wingdings" w:hAnsi="Wingdings" w:hint="default"/>
      </w:rPr>
    </w:lvl>
  </w:abstractNum>
  <w:abstractNum w:abstractNumId="4" w15:restartNumberingAfterBreak="0">
    <w:nsid w:val="269854BD"/>
    <w:multiLevelType w:val="hybridMultilevel"/>
    <w:tmpl w:val="29C0FEA6"/>
    <w:lvl w:ilvl="0" w:tplc="04090001">
      <w:start w:val="1"/>
      <w:numFmt w:val="bullet"/>
      <w:lvlText w:val=""/>
      <w:lvlJc w:val="left"/>
      <w:pPr>
        <w:ind w:left="2088" w:hanging="420"/>
      </w:pPr>
      <w:rPr>
        <w:rFonts w:ascii="Wingdings" w:hAnsi="Wingdings" w:hint="default"/>
      </w:rPr>
    </w:lvl>
    <w:lvl w:ilvl="1" w:tplc="0409000B" w:tentative="1">
      <w:start w:val="1"/>
      <w:numFmt w:val="bullet"/>
      <w:lvlText w:val=""/>
      <w:lvlJc w:val="left"/>
      <w:pPr>
        <w:ind w:left="2508" w:hanging="420"/>
      </w:pPr>
      <w:rPr>
        <w:rFonts w:ascii="Wingdings" w:hAnsi="Wingdings" w:hint="default"/>
      </w:rPr>
    </w:lvl>
    <w:lvl w:ilvl="2" w:tplc="0409000D" w:tentative="1">
      <w:start w:val="1"/>
      <w:numFmt w:val="bullet"/>
      <w:lvlText w:val=""/>
      <w:lvlJc w:val="left"/>
      <w:pPr>
        <w:ind w:left="2928" w:hanging="420"/>
      </w:pPr>
      <w:rPr>
        <w:rFonts w:ascii="Wingdings" w:hAnsi="Wingdings" w:hint="default"/>
      </w:rPr>
    </w:lvl>
    <w:lvl w:ilvl="3" w:tplc="04090001" w:tentative="1">
      <w:start w:val="1"/>
      <w:numFmt w:val="bullet"/>
      <w:lvlText w:val=""/>
      <w:lvlJc w:val="left"/>
      <w:pPr>
        <w:ind w:left="3348" w:hanging="420"/>
      </w:pPr>
      <w:rPr>
        <w:rFonts w:ascii="Wingdings" w:hAnsi="Wingdings" w:hint="default"/>
      </w:rPr>
    </w:lvl>
    <w:lvl w:ilvl="4" w:tplc="0409000B" w:tentative="1">
      <w:start w:val="1"/>
      <w:numFmt w:val="bullet"/>
      <w:lvlText w:val=""/>
      <w:lvlJc w:val="left"/>
      <w:pPr>
        <w:ind w:left="3768" w:hanging="420"/>
      </w:pPr>
      <w:rPr>
        <w:rFonts w:ascii="Wingdings" w:hAnsi="Wingdings" w:hint="default"/>
      </w:rPr>
    </w:lvl>
    <w:lvl w:ilvl="5" w:tplc="0409000D" w:tentative="1">
      <w:start w:val="1"/>
      <w:numFmt w:val="bullet"/>
      <w:lvlText w:val=""/>
      <w:lvlJc w:val="left"/>
      <w:pPr>
        <w:ind w:left="4188" w:hanging="420"/>
      </w:pPr>
      <w:rPr>
        <w:rFonts w:ascii="Wingdings" w:hAnsi="Wingdings" w:hint="default"/>
      </w:rPr>
    </w:lvl>
    <w:lvl w:ilvl="6" w:tplc="04090001" w:tentative="1">
      <w:start w:val="1"/>
      <w:numFmt w:val="bullet"/>
      <w:lvlText w:val=""/>
      <w:lvlJc w:val="left"/>
      <w:pPr>
        <w:ind w:left="4608" w:hanging="420"/>
      </w:pPr>
      <w:rPr>
        <w:rFonts w:ascii="Wingdings" w:hAnsi="Wingdings" w:hint="default"/>
      </w:rPr>
    </w:lvl>
    <w:lvl w:ilvl="7" w:tplc="0409000B" w:tentative="1">
      <w:start w:val="1"/>
      <w:numFmt w:val="bullet"/>
      <w:lvlText w:val=""/>
      <w:lvlJc w:val="left"/>
      <w:pPr>
        <w:ind w:left="5028" w:hanging="420"/>
      </w:pPr>
      <w:rPr>
        <w:rFonts w:ascii="Wingdings" w:hAnsi="Wingdings" w:hint="default"/>
      </w:rPr>
    </w:lvl>
    <w:lvl w:ilvl="8" w:tplc="0409000D" w:tentative="1">
      <w:start w:val="1"/>
      <w:numFmt w:val="bullet"/>
      <w:lvlText w:val=""/>
      <w:lvlJc w:val="left"/>
      <w:pPr>
        <w:ind w:left="5448" w:hanging="420"/>
      </w:pPr>
      <w:rPr>
        <w:rFonts w:ascii="Wingdings" w:hAnsi="Wingdings" w:hint="default"/>
      </w:rPr>
    </w:lvl>
  </w:abstractNum>
  <w:abstractNum w:abstractNumId="5" w15:restartNumberingAfterBreak="0">
    <w:nsid w:val="427B2D23"/>
    <w:multiLevelType w:val="hybridMultilevel"/>
    <w:tmpl w:val="B53070DE"/>
    <w:lvl w:ilvl="0" w:tplc="04090001">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6" w15:restartNumberingAfterBreak="0">
    <w:nsid w:val="4E0A2C7B"/>
    <w:multiLevelType w:val="hybridMultilevel"/>
    <w:tmpl w:val="35E0383C"/>
    <w:lvl w:ilvl="0" w:tplc="04090001">
      <w:start w:val="1"/>
      <w:numFmt w:val="bullet"/>
      <w:lvlText w:val=""/>
      <w:lvlJc w:val="left"/>
      <w:pPr>
        <w:ind w:left="1435" w:hanging="420"/>
      </w:pPr>
      <w:rPr>
        <w:rFonts w:ascii="Wingdings" w:hAnsi="Wingdings" w:hint="default"/>
      </w:rPr>
    </w:lvl>
    <w:lvl w:ilvl="1" w:tplc="0409000B" w:tentative="1">
      <w:start w:val="1"/>
      <w:numFmt w:val="bullet"/>
      <w:lvlText w:val=""/>
      <w:lvlJc w:val="left"/>
      <w:pPr>
        <w:ind w:left="1855" w:hanging="420"/>
      </w:pPr>
      <w:rPr>
        <w:rFonts w:ascii="Wingdings" w:hAnsi="Wingdings" w:hint="default"/>
      </w:rPr>
    </w:lvl>
    <w:lvl w:ilvl="2" w:tplc="0409000D" w:tentative="1">
      <w:start w:val="1"/>
      <w:numFmt w:val="bullet"/>
      <w:lvlText w:val=""/>
      <w:lvlJc w:val="left"/>
      <w:pPr>
        <w:ind w:left="2275" w:hanging="420"/>
      </w:pPr>
      <w:rPr>
        <w:rFonts w:ascii="Wingdings" w:hAnsi="Wingdings" w:hint="default"/>
      </w:rPr>
    </w:lvl>
    <w:lvl w:ilvl="3" w:tplc="04090001" w:tentative="1">
      <w:start w:val="1"/>
      <w:numFmt w:val="bullet"/>
      <w:lvlText w:val=""/>
      <w:lvlJc w:val="left"/>
      <w:pPr>
        <w:ind w:left="2695" w:hanging="420"/>
      </w:pPr>
      <w:rPr>
        <w:rFonts w:ascii="Wingdings" w:hAnsi="Wingdings" w:hint="default"/>
      </w:rPr>
    </w:lvl>
    <w:lvl w:ilvl="4" w:tplc="0409000B" w:tentative="1">
      <w:start w:val="1"/>
      <w:numFmt w:val="bullet"/>
      <w:lvlText w:val=""/>
      <w:lvlJc w:val="left"/>
      <w:pPr>
        <w:ind w:left="3115" w:hanging="420"/>
      </w:pPr>
      <w:rPr>
        <w:rFonts w:ascii="Wingdings" w:hAnsi="Wingdings" w:hint="default"/>
      </w:rPr>
    </w:lvl>
    <w:lvl w:ilvl="5" w:tplc="0409000D" w:tentative="1">
      <w:start w:val="1"/>
      <w:numFmt w:val="bullet"/>
      <w:lvlText w:val=""/>
      <w:lvlJc w:val="left"/>
      <w:pPr>
        <w:ind w:left="3535" w:hanging="420"/>
      </w:pPr>
      <w:rPr>
        <w:rFonts w:ascii="Wingdings" w:hAnsi="Wingdings" w:hint="default"/>
      </w:rPr>
    </w:lvl>
    <w:lvl w:ilvl="6" w:tplc="04090001" w:tentative="1">
      <w:start w:val="1"/>
      <w:numFmt w:val="bullet"/>
      <w:lvlText w:val=""/>
      <w:lvlJc w:val="left"/>
      <w:pPr>
        <w:ind w:left="3955" w:hanging="420"/>
      </w:pPr>
      <w:rPr>
        <w:rFonts w:ascii="Wingdings" w:hAnsi="Wingdings" w:hint="default"/>
      </w:rPr>
    </w:lvl>
    <w:lvl w:ilvl="7" w:tplc="0409000B" w:tentative="1">
      <w:start w:val="1"/>
      <w:numFmt w:val="bullet"/>
      <w:lvlText w:val=""/>
      <w:lvlJc w:val="left"/>
      <w:pPr>
        <w:ind w:left="4375" w:hanging="420"/>
      </w:pPr>
      <w:rPr>
        <w:rFonts w:ascii="Wingdings" w:hAnsi="Wingdings" w:hint="default"/>
      </w:rPr>
    </w:lvl>
    <w:lvl w:ilvl="8" w:tplc="0409000D" w:tentative="1">
      <w:start w:val="1"/>
      <w:numFmt w:val="bullet"/>
      <w:lvlText w:val=""/>
      <w:lvlJc w:val="left"/>
      <w:pPr>
        <w:ind w:left="4795" w:hanging="420"/>
      </w:pPr>
      <w:rPr>
        <w:rFonts w:ascii="Wingdings" w:hAnsi="Wingdings" w:hint="default"/>
      </w:rPr>
    </w:lvl>
  </w:abstractNum>
  <w:abstractNum w:abstractNumId="7" w15:restartNumberingAfterBreak="0">
    <w:nsid w:val="57BD2F41"/>
    <w:multiLevelType w:val="hybridMultilevel"/>
    <w:tmpl w:val="14B856AA"/>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FB13434"/>
    <w:multiLevelType w:val="hybridMultilevel"/>
    <w:tmpl w:val="EEC467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C67785"/>
    <w:multiLevelType w:val="hybridMultilevel"/>
    <w:tmpl w:val="061CD372"/>
    <w:lvl w:ilvl="0" w:tplc="04090001">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7CFC35C5"/>
    <w:multiLevelType w:val="hybridMultilevel"/>
    <w:tmpl w:val="2DC89DD4"/>
    <w:lvl w:ilvl="0" w:tplc="04090001">
      <w:start w:val="1"/>
      <w:numFmt w:val="bullet"/>
      <w:lvlText w:val=""/>
      <w:lvlJc w:val="left"/>
      <w:pPr>
        <w:ind w:left="2088" w:hanging="420"/>
      </w:pPr>
      <w:rPr>
        <w:rFonts w:ascii="Wingdings" w:hAnsi="Wingdings" w:hint="default"/>
      </w:rPr>
    </w:lvl>
    <w:lvl w:ilvl="1" w:tplc="0409000B" w:tentative="1">
      <w:start w:val="1"/>
      <w:numFmt w:val="bullet"/>
      <w:lvlText w:val=""/>
      <w:lvlJc w:val="left"/>
      <w:pPr>
        <w:ind w:left="2508" w:hanging="420"/>
      </w:pPr>
      <w:rPr>
        <w:rFonts w:ascii="Wingdings" w:hAnsi="Wingdings" w:hint="default"/>
      </w:rPr>
    </w:lvl>
    <w:lvl w:ilvl="2" w:tplc="0409000D" w:tentative="1">
      <w:start w:val="1"/>
      <w:numFmt w:val="bullet"/>
      <w:lvlText w:val=""/>
      <w:lvlJc w:val="left"/>
      <w:pPr>
        <w:ind w:left="2928" w:hanging="420"/>
      </w:pPr>
      <w:rPr>
        <w:rFonts w:ascii="Wingdings" w:hAnsi="Wingdings" w:hint="default"/>
      </w:rPr>
    </w:lvl>
    <w:lvl w:ilvl="3" w:tplc="04090001" w:tentative="1">
      <w:start w:val="1"/>
      <w:numFmt w:val="bullet"/>
      <w:lvlText w:val=""/>
      <w:lvlJc w:val="left"/>
      <w:pPr>
        <w:ind w:left="3348" w:hanging="420"/>
      </w:pPr>
      <w:rPr>
        <w:rFonts w:ascii="Wingdings" w:hAnsi="Wingdings" w:hint="default"/>
      </w:rPr>
    </w:lvl>
    <w:lvl w:ilvl="4" w:tplc="0409000B" w:tentative="1">
      <w:start w:val="1"/>
      <w:numFmt w:val="bullet"/>
      <w:lvlText w:val=""/>
      <w:lvlJc w:val="left"/>
      <w:pPr>
        <w:ind w:left="3768" w:hanging="420"/>
      </w:pPr>
      <w:rPr>
        <w:rFonts w:ascii="Wingdings" w:hAnsi="Wingdings" w:hint="default"/>
      </w:rPr>
    </w:lvl>
    <w:lvl w:ilvl="5" w:tplc="0409000D" w:tentative="1">
      <w:start w:val="1"/>
      <w:numFmt w:val="bullet"/>
      <w:lvlText w:val=""/>
      <w:lvlJc w:val="left"/>
      <w:pPr>
        <w:ind w:left="4188" w:hanging="420"/>
      </w:pPr>
      <w:rPr>
        <w:rFonts w:ascii="Wingdings" w:hAnsi="Wingdings" w:hint="default"/>
      </w:rPr>
    </w:lvl>
    <w:lvl w:ilvl="6" w:tplc="04090001" w:tentative="1">
      <w:start w:val="1"/>
      <w:numFmt w:val="bullet"/>
      <w:lvlText w:val=""/>
      <w:lvlJc w:val="left"/>
      <w:pPr>
        <w:ind w:left="4608" w:hanging="420"/>
      </w:pPr>
      <w:rPr>
        <w:rFonts w:ascii="Wingdings" w:hAnsi="Wingdings" w:hint="default"/>
      </w:rPr>
    </w:lvl>
    <w:lvl w:ilvl="7" w:tplc="0409000B" w:tentative="1">
      <w:start w:val="1"/>
      <w:numFmt w:val="bullet"/>
      <w:lvlText w:val=""/>
      <w:lvlJc w:val="left"/>
      <w:pPr>
        <w:ind w:left="5028" w:hanging="420"/>
      </w:pPr>
      <w:rPr>
        <w:rFonts w:ascii="Wingdings" w:hAnsi="Wingdings" w:hint="default"/>
      </w:rPr>
    </w:lvl>
    <w:lvl w:ilvl="8" w:tplc="0409000D" w:tentative="1">
      <w:start w:val="1"/>
      <w:numFmt w:val="bullet"/>
      <w:lvlText w:val=""/>
      <w:lvlJc w:val="left"/>
      <w:pPr>
        <w:ind w:left="5448" w:hanging="420"/>
      </w:pPr>
      <w:rPr>
        <w:rFonts w:ascii="Wingdings" w:hAnsi="Wingdings" w:hint="default"/>
      </w:rPr>
    </w:lvl>
  </w:abstractNum>
  <w:num w:numId="1" w16cid:durableId="923144427">
    <w:abstractNumId w:val="7"/>
  </w:num>
  <w:num w:numId="2" w16cid:durableId="953366103">
    <w:abstractNumId w:val="10"/>
  </w:num>
  <w:num w:numId="3" w16cid:durableId="1769345900">
    <w:abstractNumId w:val="1"/>
  </w:num>
  <w:num w:numId="4" w16cid:durableId="1509638522">
    <w:abstractNumId w:val="2"/>
  </w:num>
  <w:num w:numId="5" w16cid:durableId="1575893076">
    <w:abstractNumId w:val="5"/>
  </w:num>
  <w:num w:numId="6" w16cid:durableId="521209230">
    <w:abstractNumId w:val="6"/>
  </w:num>
  <w:num w:numId="7" w16cid:durableId="618268784">
    <w:abstractNumId w:val="4"/>
  </w:num>
  <w:num w:numId="8" w16cid:durableId="1612735748">
    <w:abstractNumId w:val="3"/>
  </w:num>
  <w:num w:numId="9" w16cid:durableId="1198930030">
    <w:abstractNumId w:val="0"/>
  </w:num>
  <w:num w:numId="10" w16cid:durableId="1245645033">
    <w:abstractNumId w:val="9"/>
  </w:num>
  <w:num w:numId="11" w16cid:durableId="5563624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19"/>
  <w:drawingGridHorizontalSpacing w:val="239"/>
  <w:drawingGridVerticalSpacing w:val="163"/>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71"/>
    <w:rsid w:val="00000D00"/>
    <w:rsid w:val="000018D3"/>
    <w:rsid w:val="00002451"/>
    <w:rsid w:val="00004140"/>
    <w:rsid w:val="00011075"/>
    <w:rsid w:val="000134AE"/>
    <w:rsid w:val="00014F61"/>
    <w:rsid w:val="0002286A"/>
    <w:rsid w:val="00026E13"/>
    <w:rsid w:val="00031E5C"/>
    <w:rsid w:val="00031FB6"/>
    <w:rsid w:val="000362A0"/>
    <w:rsid w:val="000447B5"/>
    <w:rsid w:val="000514F5"/>
    <w:rsid w:val="000532F3"/>
    <w:rsid w:val="00060370"/>
    <w:rsid w:val="00060AD7"/>
    <w:rsid w:val="00062BB0"/>
    <w:rsid w:val="00064BCB"/>
    <w:rsid w:val="00065640"/>
    <w:rsid w:val="00086D1C"/>
    <w:rsid w:val="00094A8E"/>
    <w:rsid w:val="00097A62"/>
    <w:rsid w:val="000A635E"/>
    <w:rsid w:val="000B2360"/>
    <w:rsid w:val="000B32FF"/>
    <w:rsid w:val="000B540B"/>
    <w:rsid w:val="000B78E7"/>
    <w:rsid w:val="000C5E9B"/>
    <w:rsid w:val="000C7342"/>
    <w:rsid w:val="000D082C"/>
    <w:rsid w:val="000D0CE9"/>
    <w:rsid w:val="000D1BB4"/>
    <w:rsid w:val="000D7760"/>
    <w:rsid w:val="000E0B81"/>
    <w:rsid w:val="000F1A27"/>
    <w:rsid w:val="000F6231"/>
    <w:rsid w:val="000F7B7D"/>
    <w:rsid w:val="00103C8D"/>
    <w:rsid w:val="00110733"/>
    <w:rsid w:val="00111B21"/>
    <w:rsid w:val="00130107"/>
    <w:rsid w:val="001308B4"/>
    <w:rsid w:val="00130990"/>
    <w:rsid w:val="001433CD"/>
    <w:rsid w:val="00145BF3"/>
    <w:rsid w:val="001477FF"/>
    <w:rsid w:val="00155116"/>
    <w:rsid w:val="00156645"/>
    <w:rsid w:val="0016169F"/>
    <w:rsid w:val="00163AE9"/>
    <w:rsid w:val="00166F16"/>
    <w:rsid w:val="0017272C"/>
    <w:rsid w:val="0018563D"/>
    <w:rsid w:val="00185E71"/>
    <w:rsid w:val="00191CE0"/>
    <w:rsid w:val="00193D38"/>
    <w:rsid w:val="001A0DB3"/>
    <w:rsid w:val="001A75B7"/>
    <w:rsid w:val="001A7CBA"/>
    <w:rsid w:val="001B4EFB"/>
    <w:rsid w:val="001B67C6"/>
    <w:rsid w:val="001C31B5"/>
    <w:rsid w:val="001D03B6"/>
    <w:rsid w:val="001D123F"/>
    <w:rsid w:val="001D65E6"/>
    <w:rsid w:val="001E4321"/>
    <w:rsid w:val="001E7FDB"/>
    <w:rsid w:val="001F0A25"/>
    <w:rsid w:val="001F1319"/>
    <w:rsid w:val="001F364A"/>
    <w:rsid w:val="001F5B66"/>
    <w:rsid w:val="00206A5A"/>
    <w:rsid w:val="00215D2D"/>
    <w:rsid w:val="00222D94"/>
    <w:rsid w:val="002248BA"/>
    <w:rsid w:val="0022553A"/>
    <w:rsid w:val="0022634F"/>
    <w:rsid w:val="002370E9"/>
    <w:rsid w:val="00237A6C"/>
    <w:rsid w:val="00243572"/>
    <w:rsid w:val="002451DB"/>
    <w:rsid w:val="00252049"/>
    <w:rsid w:val="002532C2"/>
    <w:rsid w:val="002578CE"/>
    <w:rsid w:val="00270DC9"/>
    <w:rsid w:val="00275E91"/>
    <w:rsid w:val="002761FA"/>
    <w:rsid w:val="002863CA"/>
    <w:rsid w:val="00287561"/>
    <w:rsid w:val="002920F6"/>
    <w:rsid w:val="002979DE"/>
    <w:rsid w:val="002A047E"/>
    <w:rsid w:val="002B67BB"/>
    <w:rsid w:val="002B69FA"/>
    <w:rsid w:val="002C0E2A"/>
    <w:rsid w:val="002C2896"/>
    <w:rsid w:val="002C3456"/>
    <w:rsid w:val="002C4166"/>
    <w:rsid w:val="002D7A70"/>
    <w:rsid w:val="002E0E02"/>
    <w:rsid w:val="002F2648"/>
    <w:rsid w:val="002F28D1"/>
    <w:rsid w:val="002F2E0E"/>
    <w:rsid w:val="002F7610"/>
    <w:rsid w:val="00302EED"/>
    <w:rsid w:val="003036F2"/>
    <w:rsid w:val="0030464E"/>
    <w:rsid w:val="00306BAA"/>
    <w:rsid w:val="00310ED0"/>
    <w:rsid w:val="003179B7"/>
    <w:rsid w:val="00322329"/>
    <w:rsid w:val="00324B6D"/>
    <w:rsid w:val="00335830"/>
    <w:rsid w:val="00347758"/>
    <w:rsid w:val="00351A91"/>
    <w:rsid w:val="00357F7E"/>
    <w:rsid w:val="00363B1B"/>
    <w:rsid w:val="00363BB5"/>
    <w:rsid w:val="003653EE"/>
    <w:rsid w:val="003810AC"/>
    <w:rsid w:val="003868B5"/>
    <w:rsid w:val="0039210B"/>
    <w:rsid w:val="00393ABC"/>
    <w:rsid w:val="003A6E9D"/>
    <w:rsid w:val="003B42EE"/>
    <w:rsid w:val="003B4323"/>
    <w:rsid w:val="003B4998"/>
    <w:rsid w:val="003B528B"/>
    <w:rsid w:val="003C2F5B"/>
    <w:rsid w:val="003C38F0"/>
    <w:rsid w:val="003C71D0"/>
    <w:rsid w:val="003D4D60"/>
    <w:rsid w:val="003D6717"/>
    <w:rsid w:val="003E01F5"/>
    <w:rsid w:val="003E29AE"/>
    <w:rsid w:val="003F3318"/>
    <w:rsid w:val="00401152"/>
    <w:rsid w:val="0040201C"/>
    <w:rsid w:val="004042CD"/>
    <w:rsid w:val="004066BA"/>
    <w:rsid w:val="00407A6C"/>
    <w:rsid w:val="004120DF"/>
    <w:rsid w:val="004132B9"/>
    <w:rsid w:val="004148C1"/>
    <w:rsid w:val="00417C29"/>
    <w:rsid w:val="00422996"/>
    <w:rsid w:val="004234B6"/>
    <w:rsid w:val="00430DC5"/>
    <w:rsid w:val="00435732"/>
    <w:rsid w:val="00437BE9"/>
    <w:rsid w:val="0044027F"/>
    <w:rsid w:val="00443B7D"/>
    <w:rsid w:val="0044539E"/>
    <w:rsid w:val="00446C8A"/>
    <w:rsid w:val="004540CE"/>
    <w:rsid w:val="004549C1"/>
    <w:rsid w:val="00457191"/>
    <w:rsid w:val="00457566"/>
    <w:rsid w:val="00462DE2"/>
    <w:rsid w:val="00464C95"/>
    <w:rsid w:val="00465DBA"/>
    <w:rsid w:val="00472E66"/>
    <w:rsid w:val="00476994"/>
    <w:rsid w:val="00477DD8"/>
    <w:rsid w:val="004861E6"/>
    <w:rsid w:val="00487A27"/>
    <w:rsid w:val="00491538"/>
    <w:rsid w:val="00493A47"/>
    <w:rsid w:val="00495CF5"/>
    <w:rsid w:val="00497161"/>
    <w:rsid w:val="004A496A"/>
    <w:rsid w:val="004A6708"/>
    <w:rsid w:val="004B3B1D"/>
    <w:rsid w:val="004B643D"/>
    <w:rsid w:val="004B6EC4"/>
    <w:rsid w:val="004C6C3A"/>
    <w:rsid w:val="004D039C"/>
    <w:rsid w:val="004D2A39"/>
    <w:rsid w:val="004D4EA4"/>
    <w:rsid w:val="004D77B7"/>
    <w:rsid w:val="004E2B57"/>
    <w:rsid w:val="004E5155"/>
    <w:rsid w:val="004F21C2"/>
    <w:rsid w:val="004F28C0"/>
    <w:rsid w:val="00502F81"/>
    <w:rsid w:val="00507A03"/>
    <w:rsid w:val="00522257"/>
    <w:rsid w:val="00522A26"/>
    <w:rsid w:val="00532703"/>
    <w:rsid w:val="00533BFB"/>
    <w:rsid w:val="005413B6"/>
    <w:rsid w:val="005421D2"/>
    <w:rsid w:val="005536DD"/>
    <w:rsid w:val="00555236"/>
    <w:rsid w:val="0055563E"/>
    <w:rsid w:val="00561E5D"/>
    <w:rsid w:val="005702E7"/>
    <w:rsid w:val="00575213"/>
    <w:rsid w:val="005753C8"/>
    <w:rsid w:val="0057647A"/>
    <w:rsid w:val="00581DA9"/>
    <w:rsid w:val="005873DE"/>
    <w:rsid w:val="005A0264"/>
    <w:rsid w:val="005A27D0"/>
    <w:rsid w:val="005A2BAB"/>
    <w:rsid w:val="005A4429"/>
    <w:rsid w:val="005B5227"/>
    <w:rsid w:val="005C3654"/>
    <w:rsid w:val="005C7B26"/>
    <w:rsid w:val="005D191F"/>
    <w:rsid w:val="005D1A09"/>
    <w:rsid w:val="005D44D8"/>
    <w:rsid w:val="005D4CB3"/>
    <w:rsid w:val="005D5366"/>
    <w:rsid w:val="005E1FCD"/>
    <w:rsid w:val="005E6A7E"/>
    <w:rsid w:val="005E7AC8"/>
    <w:rsid w:val="00600889"/>
    <w:rsid w:val="006034B7"/>
    <w:rsid w:val="00604F7D"/>
    <w:rsid w:val="006128B6"/>
    <w:rsid w:val="0061494D"/>
    <w:rsid w:val="00616C55"/>
    <w:rsid w:val="0062048F"/>
    <w:rsid w:val="006213E9"/>
    <w:rsid w:val="0062152C"/>
    <w:rsid w:val="00623281"/>
    <w:rsid w:val="00626CD9"/>
    <w:rsid w:val="006320BE"/>
    <w:rsid w:val="006330AD"/>
    <w:rsid w:val="0063594E"/>
    <w:rsid w:val="0063629D"/>
    <w:rsid w:val="00636318"/>
    <w:rsid w:val="00641953"/>
    <w:rsid w:val="00641F83"/>
    <w:rsid w:val="00653C47"/>
    <w:rsid w:val="006577DF"/>
    <w:rsid w:val="00662623"/>
    <w:rsid w:val="00663C2B"/>
    <w:rsid w:val="00665BA4"/>
    <w:rsid w:val="006662BE"/>
    <w:rsid w:val="0067094B"/>
    <w:rsid w:val="006738E4"/>
    <w:rsid w:val="00677FE4"/>
    <w:rsid w:val="006804F7"/>
    <w:rsid w:val="00685149"/>
    <w:rsid w:val="00693D49"/>
    <w:rsid w:val="00695F90"/>
    <w:rsid w:val="00697B69"/>
    <w:rsid w:val="006A43DA"/>
    <w:rsid w:val="006B00B3"/>
    <w:rsid w:val="006B24B0"/>
    <w:rsid w:val="006B2B36"/>
    <w:rsid w:val="006B4026"/>
    <w:rsid w:val="006B640D"/>
    <w:rsid w:val="006B72DC"/>
    <w:rsid w:val="006C3B03"/>
    <w:rsid w:val="006C55B5"/>
    <w:rsid w:val="006D6FC1"/>
    <w:rsid w:val="006D79D6"/>
    <w:rsid w:val="006E4226"/>
    <w:rsid w:val="006F3370"/>
    <w:rsid w:val="006F40CC"/>
    <w:rsid w:val="006F6B31"/>
    <w:rsid w:val="00700D63"/>
    <w:rsid w:val="007070CB"/>
    <w:rsid w:val="00707C83"/>
    <w:rsid w:val="007141F7"/>
    <w:rsid w:val="007142B8"/>
    <w:rsid w:val="007149D3"/>
    <w:rsid w:val="00726E8F"/>
    <w:rsid w:val="00731CC5"/>
    <w:rsid w:val="0073494C"/>
    <w:rsid w:val="007352C3"/>
    <w:rsid w:val="007412B3"/>
    <w:rsid w:val="0074195B"/>
    <w:rsid w:val="00744DF0"/>
    <w:rsid w:val="00750B7C"/>
    <w:rsid w:val="00750F0D"/>
    <w:rsid w:val="00760449"/>
    <w:rsid w:val="0076143C"/>
    <w:rsid w:val="00762868"/>
    <w:rsid w:val="0076332B"/>
    <w:rsid w:val="0076525F"/>
    <w:rsid w:val="00770AE6"/>
    <w:rsid w:val="007745A4"/>
    <w:rsid w:val="00775FE8"/>
    <w:rsid w:val="00783046"/>
    <w:rsid w:val="0078502D"/>
    <w:rsid w:val="00786AAF"/>
    <w:rsid w:val="00790B82"/>
    <w:rsid w:val="0079436D"/>
    <w:rsid w:val="00795540"/>
    <w:rsid w:val="007960E0"/>
    <w:rsid w:val="007A7585"/>
    <w:rsid w:val="007B0CCA"/>
    <w:rsid w:val="007B28C0"/>
    <w:rsid w:val="007C45DE"/>
    <w:rsid w:val="007C7EF2"/>
    <w:rsid w:val="007D167F"/>
    <w:rsid w:val="007D309C"/>
    <w:rsid w:val="007D5017"/>
    <w:rsid w:val="007D5807"/>
    <w:rsid w:val="007E613E"/>
    <w:rsid w:val="007E7BA3"/>
    <w:rsid w:val="007F206C"/>
    <w:rsid w:val="007F38AE"/>
    <w:rsid w:val="007F4603"/>
    <w:rsid w:val="008021E5"/>
    <w:rsid w:val="00810B8D"/>
    <w:rsid w:val="00810E1E"/>
    <w:rsid w:val="0081164E"/>
    <w:rsid w:val="00823FAA"/>
    <w:rsid w:val="00831FA9"/>
    <w:rsid w:val="00834043"/>
    <w:rsid w:val="0084561E"/>
    <w:rsid w:val="00851F71"/>
    <w:rsid w:val="00860442"/>
    <w:rsid w:val="0086171C"/>
    <w:rsid w:val="00866295"/>
    <w:rsid w:val="0087239C"/>
    <w:rsid w:val="008737FE"/>
    <w:rsid w:val="00875017"/>
    <w:rsid w:val="0089310C"/>
    <w:rsid w:val="008937AC"/>
    <w:rsid w:val="008948BC"/>
    <w:rsid w:val="00895F06"/>
    <w:rsid w:val="008B38DE"/>
    <w:rsid w:val="008C2656"/>
    <w:rsid w:val="008C5D7A"/>
    <w:rsid w:val="008D036E"/>
    <w:rsid w:val="008D1AE9"/>
    <w:rsid w:val="008D2CAA"/>
    <w:rsid w:val="008D3020"/>
    <w:rsid w:val="008D5DDA"/>
    <w:rsid w:val="008D6E12"/>
    <w:rsid w:val="008E1D9A"/>
    <w:rsid w:val="008E3BE1"/>
    <w:rsid w:val="008E53D2"/>
    <w:rsid w:val="008E5A95"/>
    <w:rsid w:val="008E67C5"/>
    <w:rsid w:val="008F038F"/>
    <w:rsid w:val="008F6726"/>
    <w:rsid w:val="008F7DC8"/>
    <w:rsid w:val="00903339"/>
    <w:rsid w:val="00913A18"/>
    <w:rsid w:val="00914829"/>
    <w:rsid w:val="00915290"/>
    <w:rsid w:val="00915962"/>
    <w:rsid w:val="0091694D"/>
    <w:rsid w:val="00922970"/>
    <w:rsid w:val="00922E6E"/>
    <w:rsid w:val="009334A8"/>
    <w:rsid w:val="0094283D"/>
    <w:rsid w:val="00943CDA"/>
    <w:rsid w:val="00947388"/>
    <w:rsid w:val="00950752"/>
    <w:rsid w:val="0096071F"/>
    <w:rsid w:val="009631EC"/>
    <w:rsid w:val="00966426"/>
    <w:rsid w:val="00966968"/>
    <w:rsid w:val="00974C2F"/>
    <w:rsid w:val="009760C7"/>
    <w:rsid w:val="009823DD"/>
    <w:rsid w:val="00991E5E"/>
    <w:rsid w:val="0099404A"/>
    <w:rsid w:val="009A1568"/>
    <w:rsid w:val="009A2D0C"/>
    <w:rsid w:val="009A4EC1"/>
    <w:rsid w:val="009A5D99"/>
    <w:rsid w:val="009B2308"/>
    <w:rsid w:val="009B506C"/>
    <w:rsid w:val="009D26C4"/>
    <w:rsid w:val="009D472D"/>
    <w:rsid w:val="009D7CB1"/>
    <w:rsid w:val="009E2B02"/>
    <w:rsid w:val="009F6BF9"/>
    <w:rsid w:val="009F7E8D"/>
    <w:rsid w:val="00A02324"/>
    <w:rsid w:val="00A02F25"/>
    <w:rsid w:val="00A112C7"/>
    <w:rsid w:val="00A23D9B"/>
    <w:rsid w:val="00A30D39"/>
    <w:rsid w:val="00A412B1"/>
    <w:rsid w:val="00A515E3"/>
    <w:rsid w:val="00A6360F"/>
    <w:rsid w:val="00A714C4"/>
    <w:rsid w:val="00A74052"/>
    <w:rsid w:val="00A76E63"/>
    <w:rsid w:val="00A86B48"/>
    <w:rsid w:val="00AA761F"/>
    <w:rsid w:val="00AB7E72"/>
    <w:rsid w:val="00AC1339"/>
    <w:rsid w:val="00AC3981"/>
    <w:rsid w:val="00AC3BBE"/>
    <w:rsid w:val="00AD00E6"/>
    <w:rsid w:val="00AF0865"/>
    <w:rsid w:val="00AF27F3"/>
    <w:rsid w:val="00AF3A95"/>
    <w:rsid w:val="00AF4405"/>
    <w:rsid w:val="00AF6196"/>
    <w:rsid w:val="00B030E9"/>
    <w:rsid w:val="00B13902"/>
    <w:rsid w:val="00B15AF0"/>
    <w:rsid w:val="00B17C20"/>
    <w:rsid w:val="00B17E35"/>
    <w:rsid w:val="00B17F8F"/>
    <w:rsid w:val="00B22A99"/>
    <w:rsid w:val="00B30984"/>
    <w:rsid w:val="00B30B1F"/>
    <w:rsid w:val="00B37272"/>
    <w:rsid w:val="00B40817"/>
    <w:rsid w:val="00B418A2"/>
    <w:rsid w:val="00B50F81"/>
    <w:rsid w:val="00B5162B"/>
    <w:rsid w:val="00B55891"/>
    <w:rsid w:val="00B55A54"/>
    <w:rsid w:val="00B56A86"/>
    <w:rsid w:val="00B57800"/>
    <w:rsid w:val="00B57C61"/>
    <w:rsid w:val="00B61293"/>
    <w:rsid w:val="00B614C4"/>
    <w:rsid w:val="00B61F24"/>
    <w:rsid w:val="00B77711"/>
    <w:rsid w:val="00B81086"/>
    <w:rsid w:val="00B81936"/>
    <w:rsid w:val="00B8223A"/>
    <w:rsid w:val="00B9196F"/>
    <w:rsid w:val="00B92E9D"/>
    <w:rsid w:val="00BA4469"/>
    <w:rsid w:val="00BA704D"/>
    <w:rsid w:val="00BB38E5"/>
    <w:rsid w:val="00BB5181"/>
    <w:rsid w:val="00BB6100"/>
    <w:rsid w:val="00BB7280"/>
    <w:rsid w:val="00BC170B"/>
    <w:rsid w:val="00BC624C"/>
    <w:rsid w:val="00BD4BE4"/>
    <w:rsid w:val="00BD5DD1"/>
    <w:rsid w:val="00BE14CD"/>
    <w:rsid w:val="00BE7ADA"/>
    <w:rsid w:val="00C0379E"/>
    <w:rsid w:val="00C04635"/>
    <w:rsid w:val="00C11E12"/>
    <w:rsid w:val="00C269EA"/>
    <w:rsid w:val="00C276EE"/>
    <w:rsid w:val="00C30428"/>
    <w:rsid w:val="00C3067E"/>
    <w:rsid w:val="00C339EF"/>
    <w:rsid w:val="00C3515E"/>
    <w:rsid w:val="00C367E6"/>
    <w:rsid w:val="00C37281"/>
    <w:rsid w:val="00C4630A"/>
    <w:rsid w:val="00C47C65"/>
    <w:rsid w:val="00C52AA4"/>
    <w:rsid w:val="00C57A62"/>
    <w:rsid w:val="00C6394A"/>
    <w:rsid w:val="00C6669D"/>
    <w:rsid w:val="00C729A7"/>
    <w:rsid w:val="00C83717"/>
    <w:rsid w:val="00C83DA6"/>
    <w:rsid w:val="00C9092A"/>
    <w:rsid w:val="00C915F1"/>
    <w:rsid w:val="00CA1F63"/>
    <w:rsid w:val="00CB20D6"/>
    <w:rsid w:val="00CB306A"/>
    <w:rsid w:val="00CB3374"/>
    <w:rsid w:val="00CB4E54"/>
    <w:rsid w:val="00CB689A"/>
    <w:rsid w:val="00CC3793"/>
    <w:rsid w:val="00CC7D29"/>
    <w:rsid w:val="00CD0B59"/>
    <w:rsid w:val="00CD38D4"/>
    <w:rsid w:val="00CD3925"/>
    <w:rsid w:val="00CD3B27"/>
    <w:rsid w:val="00CD5F64"/>
    <w:rsid w:val="00CE2BF1"/>
    <w:rsid w:val="00CE39A9"/>
    <w:rsid w:val="00CF749A"/>
    <w:rsid w:val="00D00B59"/>
    <w:rsid w:val="00D075C6"/>
    <w:rsid w:val="00D0788F"/>
    <w:rsid w:val="00D11936"/>
    <w:rsid w:val="00D11A46"/>
    <w:rsid w:val="00D13D7E"/>
    <w:rsid w:val="00D13E0D"/>
    <w:rsid w:val="00D173F1"/>
    <w:rsid w:val="00D22DD5"/>
    <w:rsid w:val="00D23E22"/>
    <w:rsid w:val="00D264F9"/>
    <w:rsid w:val="00D2787D"/>
    <w:rsid w:val="00D365EC"/>
    <w:rsid w:val="00D40E78"/>
    <w:rsid w:val="00D4405B"/>
    <w:rsid w:val="00D45E9D"/>
    <w:rsid w:val="00D51CA5"/>
    <w:rsid w:val="00D542CE"/>
    <w:rsid w:val="00D56BC6"/>
    <w:rsid w:val="00D63CDA"/>
    <w:rsid w:val="00D67191"/>
    <w:rsid w:val="00D736FD"/>
    <w:rsid w:val="00D76E93"/>
    <w:rsid w:val="00D93F32"/>
    <w:rsid w:val="00D97B01"/>
    <w:rsid w:val="00D97EFD"/>
    <w:rsid w:val="00DB7AF8"/>
    <w:rsid w:val="00DC3549"/>
    <w:rsid w:val="00DC70AD"/>
    <w:rsid w:val="00DD0459"/>
    <w:rsid w:val="00DD0CDB"/>
    <w:rsid w:val="00DD3767"/>
    <w:rsid w:val="00DD59E3"/>
    <w:rsid w:val="00DE62AE"/>
    <w:rsid w:val="00DF13FE"/>
    <w:rsid w:val="00DF1FA7"/>
    <w:rsid w:val="00DF462F"/>
    <w:rsid w:val="00E026DB"/>
    <w:rsid w:val="00E053A3"/>
    <w:rsid w:val="00E06A63"/>
    <w:rsid w:val="00E12DEB"/>
    <w:rsid w:val="00E13047"/>
    <w:rsid w:val="00E20531"/>
    <w:rsid w:val="00E25E7D"/>
    <w:rsid w:val="00E3088F"/>
    <w:rsid w:val="00E40746"/>
    <w:rsid w:val="00E43AC5"/>
    <w:rsid w:val="00E4679C"/>
    <w:rsid w:val="00E51277"/>
    <w:rsid w:val="00E52627"/>
    <w:rsid w:val="00E6306A"/>
    <w:rsid w:val="00E6FF2D"/>
    <w:rsid w:val="00E70BEC"/>
    <w:rsid w:val="00E81B00"/>
    <w:rsid w:val="00E86E1F"/>
    <w:rsid w:val="00E9057A"/>
    <w:rsid w:val="00EA13B1"/>
    <w:rsid w:val="00EC0CD5"/>
    <w:rsid w:val="00EC26A5"/>
    <w:rsid w:val="00EC475A"/>
    <w:rsid w:val="00EC5AA0"/>
    <w:rsid w:val="00EE376D"/>
    <w:rsid w:val="00EF6489"/>
    <w:rsid w:val="00EF67EF"/>
    <w:rsid w:val="00F00B61"/>
    <w:rsid w:val="00F05DA3"/>
    <w:rsid w:val="00F11652"/>
    <w:rsid w:val="00F14D8E"/>
    <w:rsid w:val="00F169CB"/>
    <w:rsid w:val="00F201FB"/>
    <w:rsid w:val="00F24E01"/>
    <w:rsid w:val="00F26A40"/>
    <w:rsid w:val="00F27346"/>
    <w:rsid w:val="00F318C1"/>
    <w:rsid w:val="00F34414"/>
    <w:rsid w:val="00F36AE4"/>
    <w:rsid w:val="00F371AB"/>
    <w:rsid w:val="00F45626"/>
    <w:rsid w:val="00F45A08"/>
    <w:rsid w:val="00F475B1"/>
    <w:rsid w:val="00F4798E"/>
    <w:rsid w:val="00F511DB"/>
    <w:rsid w:val="00F51D12"/>
    <w:rsid w:val="00F55708"/>
    <w:rsid w:val="00F64262"/>
    <w:rsid w:val="00F649A0"/>
    <w:rsid w:val="00F6514D"/>
    <w:rsid w:val="00F733CF"/>
    <w:rsid w:val="00F84B87"/>
    <w:rsid w:val="00F92710"/>
    <w:rsid w:val="00F94E0A"/>
    <w:rsid w:val="00FA10DC"/>
    <w:rsid w:val="00FB1252"/>
    <w:rsid w:val="00FB1BB1"/>
    <w:rsid w:val="00FB3F30"/>
    <w:rsid w:val="00FB67DF"/>
    <w:rsid w:val="00FC2361"/>
    <w:rsid w:val="00FC58B4"/>
    <w:rsid w:val="00FD1DBE"/>
    <w:rsid w:val="00FD317E"/>
    <w:rsid w:val="00FD7808"/>
    <w:rsid w:val="00FD7D5C"/>
    <w:rsid w:val="00FE4DB0"/>
    <w:rsid w:val="00FE50FE"/>
    <w:rsid w:val="00FE5C64"/>
    <w:rsid w:val="00FE5F9B"/>
    <w:rsid w:val="00FE6C4D"/>
    <w:rsid w:val="00FE770D"/>
    <w:rsid w:val="00FE7EFA"/>
    <w:rsid w:val="00FF690F"/>
    <w:rsid w:val="029BF637"/>
    <w:rsid w:val="0733C05E"/>
    <w:rsid w:val="0B092FB6"/>
    <w:rsid w:val="18C232C6"/>
    <w:rsid w:val="1B27384E"/>
    <w:rsid w:val="216BBE0C"/>
    <w:rsid w:val="24E12A5C"/>
    <w:rsid w:val="255B8863"/>
    <w:rsid w:val="2565E66F"/>
    <w:rsid w:val="2BA876F5"/>
    <w:rsid w:val="30729FA0"/>
    <w:rsid w:val="3A9252CF"/>
    <w:rsid w:val="4A919526"/>
    <w:rsid w:val="502BFD81"/>
    <w:rsid w:val="54FC5145"/>
    <w:rsid w:val="55D63354"/>
    <w:rsid w:val="571E7A6A"/>
    <w:rsid w:val="5AE69621"/>
    <w:rsid w:val="5CFCE3ED"/>
    <w:rsid w:val="65C8F484"/>
    <w:rsid w:val="663E0BCF"/>
    <w:rsid w:val="6707C00F"/>
    <w:rsid w:val="67C51763"/>
    <w:rsid w:val="6A9ACCAD"/>
    <w:rsid w:val="6F4B28E2"/>
    <w:rsid w:val="706DD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3E1C5830"/>
  <w14:defaultImageDpi w14:val="300"/>
  <w15:docId w15:val="{25E160D1-06DE-47AB-81A0-57A385E1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449"/>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79E"/>
    <w:pPr>
      <w:ind w:left="720"/>
      <w:contextualSpacing/>
    </w:pPr>
  </w:style>
  <w:style w:type="character" w:styleId="a4">
    <w:name w:val="Hyperlink"/>
    <w:basedOn w:val="a0"/>
    <w:uiPriority w:val="99"/>
    <w:unhideWhenUsed/>
    <w:rsid w:val="00C0379E"/>
    <w:rPr>
      <w:color w:val="0000FF" w:themeColor="hyperlink"/>
      <w:u w:val="single"/>
    </w:rPr>
  </w:style>
  <w:style w:type="character" w:customStyle="1" w:styleId="termtitle">
    <w:name w:val="term_title"/>
    <w:basedOn w:val="a0"/>
    <w:rsid w:val="00BC170B"/>
  </w:style>
  <w:style w:type="paragraph" w:styleId="a5">
    <w:name w:val="header"/>
    <w:basedOn w:val="a"/>
    <w:link w:val="a6"/>
    <w:uiPriority w:val="99"/>
    <w:unhideWhenUsed/>
    <w:rsid w:val="000018D3"/>
    <w:pPr>
      <w:tabs>
        <w:tab w:val="center" w:pos="4252"/>
        <w:tab w:val="right" w:pos="8504"/>
      </w:tabs>
      <w:snapToGrid w:val="0"/>
    </w:pPr>
  </w:style>
  <w:style w:type="character" w:customStyle="1" w:styleId="a6">
    <w:name w:val="ヘッダー (文字)"/>
    <w:basedOn w:val="a0"/>
    <w:link w:val="a5"/>
    <w:uiPriority w:val="99"/>
    <w:rsid w:val="000018D3"/>
    <w:rPr>
      <w:sz w:val="24"/>
      <w:szCs w:val="24"/>
      <w:lang w:eastAsia="en-US"/>
    </w:rPr>
  </w:style>
  <w:style w:type="paragraph" w:styleId="a7">
    <w:name w:val="footer"/>
    <w:basedOn w:val="a"/>
    <w:link w:val="a8"/>
    <w:uiPriority w:val="99"/>
    <w:unhideWhenUsed/>
    <w:rsid w:val="000018D3"/>
    <w:pPr>
      <w:tabs>
        <w:tab w:val="center" w:pos="4252"/>
        <w:tab w:val="right" w:pos="8504"/>
      </w:tabs>
      <w:snapToGrid w:val="0"/>
    </w:pPr>
  </w:style>
  <w:style w:type="character" w:customStyle="1" w:styleId="a8">
    <w:name w:val="フッター (文字)"/>
    <w:basedOn w:val="a0"/>
    <w:link w:val="a7"/>
    <w:uiPriority w:val="99"/>
    <w:rsid w:val="000018D3"/>
    <w:rPr>
      <w:sz w:val="24"/>
      <w:szCs w:val="24"/>
      <w:lang w:eastAsia="en-US"/>
    </w:rPr>
  </w:style>
  <w:style w:type="paragraph" w:styleId="a9">
    <w:name w:val="Balloon Text"/>
    <w:basedOn w:val="a"/>
    <w:link w:val="aa"/>
    <w:uiPriority w:val="99"/>
    <w:semiHidden/>
    <w:unhideWhenUsed/>
    <w:rsid w:val="006B00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0B3"/>
    <w:rPr>
      <w:rFonts w:asciiTheme="majorHAnsi" w:eastAsiaTheme="majorEastAsia" w:hAnsiTheme="majorHAnsi" w:cstheme="majorBidi"/>
      <w:sz w:val="18"/>
      <w:szCs w:val="18"/>
      <w:lang w:eastAsia="en-US"/>
    </w:rPr>
  </w:style>
  <w:style w:type="paragraph" w:styleId="ab">
    <w:name w:val="Date"/>
    <w:basedOn w:val="a"/>
    <w:next w:val="a"/>
    <w:link w:val="ac"/>
    <w:uiPriority w:val="99"/>
    <w:semiHidden/>
    <w:unhideWhenUsed/>
    <w:rsid w:val="009631EC"/>
  </w:style>
  <w:style w:type="character" w:customStyle="1" w:styleId="ac">
    <w:name w:val="日付 (文字)"/>
    <w:basedOn w:val="a0"/>
    <w:link w:val="ab"/>
    <w:uiPriority w:val="99"/>
    <w:semiHidden/>
    <w:rsid w:val="009631EC"/>
    <w:rPr>
      <w:sz w:val="24"/>
      <w:szCs w:val="24"/>
      <w:lang w:eastAsia="en-US"/>
    </w:rPr>
  </w:style>
  <w:style w:type="table" w:styleId="ad">
    <w:name w:val="Table Grid"/>
    <w:basedOn w:val="a1"/>
    <w:uiPriority w:val="59"/>
    <w:rsid w:val="00464C95"/>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49A"/>
    <w:pPr>
      <w:widowControl w:val="0"/>
      <w:autoSpaceDE w:val="0"/>
      <w:autoSpaceDN w:val="0"/>
      <w:adjustRightInd w:val="0"/>
    </w:pPr>
    <w:rPr>
      <w:rFonts w:ascii="Arial" w:hAnsi="Arial" w:cs="Arial"/>
      <w:color w:val="000000"/>
      <w:sz w:val="24"/>
      <w:szCs w:val="24"/>
    </w:rPr>
  </w:style>
  <w:style w:type="paragraph" w:styleId="ae">
    <w:name w:val="Revision"/>
    <w:hidden/>
    <w:uiPriority w:val="99"/>
    <w:semiHidden/>
    <w:rsid w:val="00D542CE"/>
    <w:rPr>
      <w:sz w:val="24"/>
      <w:szCs w:val="24"/>
      <w:lang w:eastAsia="en-US"/>
    </w:rPr>
  </w:style>
  <w:style w:type="character" w:styleId="af">
    <w:name w:val="Unresolved Mention"/>
    <w:basedOn w:val="a0"/>
    <w:uiPriority w:val="99"/>
    <w:semiHidden/>
    <w:unhideWhenUsed/>
    <w:rsid w:val="007C45DE"/>
    <w:rPr>
      <w:color w:val="605E5C"/>
      <w:shd w:val="clear" w:color="auto" w:fill="E1DFDD"/>
    </w:rPr>
  </w:style>
  <w:style w:type="character" w:styleId="af0">
    <w:name w:val="annotation reference"/>
    <w:basedOn w:val="a0"/>
    <w:uiPriority w:val="99"/>
    <w:semiHidden/>
    <w:unhideWhenUsed/>
    <w:rsid w:val="004E2B57"/>
    <w:rPr>
      <w:sz w:val="18"/>
      <w:szCs w:val="18"/>
    </w:rPr>
  </w:style>
  <w:style w:type="paragraph" w:styleId="af1">
    <w:name w:val="annotation text"/>
    <w:basedOn w:val="a"/>
    <w:link w:val="af2"/>
    <w:uiPriority w:val="99"/>
    <w:unhideWhenUsed/>
    <w:rsid w:val="004E2B57"/>
  </w:style>
  <w:style w:type="character" w:customStyle="1" w:styleId="af2">
    <w:name w:val="コメント文字列 (文字)"/>
    <w:basedOn w:val="a0"/>
    <w:link w:val="af1"/>
    <w:uiPriority w:val="99"/>
    <w:rsid w:val="004E2B57"/>
    <w:rPr>
      <w:sz w:val="24"/>
      <w:szCs w:val="24"/>
      <w:lang w:eastAsia="en-US"/>
    </w:rPr>
  </w:style>
  <w:style w:type="paragraph" w:styleId="af3">
    <w:name w:val="annotation subject"/>
    <w:basedOn w:val="af1"/>
    <w:next w:val="af1"/>
    <w:link w:val="af4"/>
    <w:uiPriority w:val="99"/>
    <w:semiHidden/>
    <w:unhideWhenUsed/>
    <w:rsid w:val="004E2B57"/>
    <w:rPr>
      <w:b/>
      <w:bCs/>
    </w:rPr>
  </w:style>
  <w:style w:type="character" w:customStyle="1" w:styleId="af4">
    <w:name w:val="コメント内容 (文字)"/>
    <w:basedOn w:val="af2"/>
    <w:link w:val="af3"/>
    <w:uiPriority w:val="99"/>
    <w:semiHidden/>
    <w:rsid w:val="004E2B5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st.jp/prp/chapter/0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ist.jp/prp/chapter/01" TargetMode="External"/><Relationship Id="rId17" Type="http://schemas.openxmlformats.org/officeDocument/2006/relationships/hyperlink" Target="https://groups.oist.jp/hr-div/regulations-guidelines" TargetMode="External"/><Relationship Id="rId2" Type="http://schemas.openxmlformats.org/officeDocument/2006/relationships/customXml" Target="../customXml/item2.xml"/><Relationship Id="rId16" Type="http://schemas.openxmlformats.org/officeDocument/2006/relationships/hyperlink" Target="https://groups.oist.jp/hr-div/regulations-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prp/chapter/01" TargetMode="External"/><Relationship Id="rId5" Type="http://schemas.openxmlformats.org/officeDocument/2006/relationships/numbering" Target="numbering.xml"/><Relationship Id="rId15" Type="http://schemas.openxmlformats.org/officeDocument/2006/relationships/hyperlink" Target="https://www.oist.jp/prp/chapter/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prp/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2024-12-05T00:39:00+00:00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52257D4E-D167-4437-B026-6F966FA1B7C3}">
  <ds:schemaRefs>
    <ds:schemaRef ds:uri="http://schemas.openxmlformats.org/officeDocument/2006/bibliography"/>
  </ds:schemaRefs>
</ds:datastoreItem>
</file>

<file path=customXml/itemProps2.xml><?xml version="1.0" encoding="utf-8"?>
<ds:datastoreItem xmlns:ds="http://schemas.openxmlformats.org/officeDocument/2006/customXml" ds:itemID="{2FA1AD5F-43E8-4AAD-B3AA-4552435E1CA2}">
  <ds:schemaRefs>
    <ds:schemaRef ds:uri="http://schemas.microsoft.com/sharepoint/v3/contenttype/forms"/>
  </ds:schemaRefs>
</ds:datastoreItem>
</file>

<file path=customXml/itemProps3.xml><?xml version="1.0" encoding="utf-8"?>
<ds:datastoreItem xmlns:ds="http://schemas.openxmlformats.org/officeDocument/2006/customXml" ds:itemID="{9063ED62-2B7C-4099-9B5C-92671C812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F2DB-D1B4-4FCB-8AA2-341D9F3D14AE}">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1267</Words>
  <Characters>7226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Claus</dc:creator>
  <cp:lastModifiedBy>Shoko Yamakawa</cp:lastModifiedBy>
  <cp:revision>3</cp:revision>
  <cp:lastPrinted>2014-02-27T02:39:00Z</cp:lastPrinted>
  <dcterms:created xsi:type="dcterms:W3CDTF">2024-12-25T07:11:00Z</dcterms:created>
  <dcterms:modified xsi:type="dcterms:W3CDTF">2024-12-25T07:19:00Z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53830c6b62014d61bb058270c12b7e347164ae8f8fe7416cc7d8a184a3892765</vt:lpwstr>
  </property>
  <property fmtid="{D5CDD505-2E9C-101B-9397-08002B2CF9AE}" pid="3" name="ContentTypeId">
    <vt:lpwstr>0x01010035CDC411BAD5864A9767E588CC038828</vt:lpwstr>
  </property>
  <property fmtid="{D5CDD505-2E9C-101B-9397-08002B2CF9AE}" pid="4" name="MediaServiceImageTags">
    <vt:lpwstr/>
  </property>
  <property fmtid="{D5CDD505-2E9C-101B-9397-08002B2CF9AE}" pid="5" name="Base Target">
    <vt:lpwstr>_blank</vt:lpwstr>
  </property>
</Properties>
</file>